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DE" w:rsidRDefault="00966EDE" w:rsidP="00A7775B">
      <w:pPr>
        <w:rPr>
          <w:rFonts w:hint="eastAsia"/>
        </w:rPr>
      </w:pPr>
    </w:p>
    <w:p w:rsidR="00966EDE" w:rsidRDefault="00966EDE" w:rsidP="006F27CF">
      <w:pPr>
        <w:jc w:val="left"/>
      </w:pPr>
    </w:p>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5A3F26" w:rsidP="00A7775B">
      <w:r>
        <w:rPr>
          <w:noProof/>
        </w:rPr>
        <w:pict>
          <v:shapetype id="_x0000_t202" coordsize="21600,21600" o:spt="202" path="m,l,21600r21600,l21600,xe">
            <v:stroke joinstyle="miter"/>
            <v:path gradientshapeok="t" o:connecttype="rect"/>
          </v:shapetype>
          <v:shape id="Text Box 6" o:spid="_x0000_s1028" type="#_x0000_t202" style="position:absolute;left:0;text-align:left;margin-left:-87pt;margin-top:10.8pt;width:599.4pt;height:112.8pt;z-index:251658240" filled="f" stroked="f">
            <v:textbox>
              <w:txbxContent>
                <w:p w:rsidR="00966EDE" w:rsidRPr="006F27CF" w:rsidRDefault="00966EDE" w:rsidP="006F27CF">
                  <w:pPr>
                    <w:jc w:val="center"/>
                    <w:rPr>
                      <w:sz w:val="72"/>
                      <w:szCs w:val="72"/>
                    </w:rPr>
                  </w:pPr>
                </w:p>
                <w:p w:rsidR="00966EDE" w:rsidRPr="00917E99" w:rsidRDefault="00966EDE" w:rsidP="006F27CF">
                  <w:pPr>
                    <w:jc w:val="center"/>
                    <w:rPr>
                      <w:b/>
                      <w:color w:val="000000" w:themeColor="text1"/>
                      <w:sz w:val="72"/>
                      <w:szCs w:val="72"/>
                    </w:rPr>
                  </w:pPr>
                  <w:r w:rsidRPr="00917E99">
                    <w:rPr>
                      <w:rFonts w:hint="eastAsia"/>
                      <w:b/>
                      <w:color w:val="000000" w:themeColor="text1"/>
                      <w:sz w:val="72"/>
                      <w:szCs w:val="72"/>
                    </w:rPr>
                    <w:t>车牌识别系统云平台</w:t>
                  </w:r>
                </w:p>
              </w:txbxContent>
            </v:textbox>
          </v:shape>
        </w:pict>
      </w:r>
    </w:p>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966EDE" w:rsidRDefault="00966EDE" w:rsidP="00A7775B"/>
    <w:p w:rsidR="006F27CF" w:rsidRDefault="006F27CF" w:rsidP="00A7775B"/>
    <w:p w:rsidR="006F27CF" w:rsidRDefault="006F27CF" w:rsidP="00A7775B"/>
    <w:p w:rsidR="00966EDE" w:rsidRDefault="00966EDE" w:rsidP="00A7775B"/>
    <w:p w:rsidR="00966EDE" w:rsidRDefault="00966EDE" w:rsidP="00A7775B"/>
    <w:p w:rsidR="00966EDE" w:rsidRDefault="00966EDE" w:rsidP="00A7775B"/>
    <w:p w:rsidR="005B01AE" w:rsidRDefault="005B01AE" w:rsidP="00A7775B"/>
    <w:p w:rsidR="006F27CF" w:rsidRDefault="006F27CF" w:rsidP="00A7775B"/>
    <w:p w:rsidR="006F27CF" w:rsidRPr="000D06DC" w:rsidRDefault="000D06DC" w:rsidP="00A7775B">
      <w:pPr>
        <w:rPr>
          <w:b/>
          <w:sz w:val="32"/>
          <w:szCs w:val="32"/>
        </w:rPr>
      </w:pPr>
      <w:r>
        <w:rPr>
          <w:rFonts w:hint="eastAsia"/>
        </w:rPr>
        <w:t xml:space="preserve">                                       </w:t>
      </w:r>
      <w:r w:rsidRPr="000D06DC">
        <w:rPr>
          <w:rFonts w:hint="eastAsia"/>
          <w:b/>
          <w:sz w:val="32"/>
          <w:szCs w:val="32"/>
        </w:rPr>
        <w:t>深圳市百威智能科技有限公司</w:t>
      </w:r>
    </w:p>
    <w:p w:rsidR="00A22C4F" w:rsidRDefault="00A22C4F" w:rsidP="00A7775B"/>
    <w:p w:rsidR="006F27CF" w:rsidRDefault="005A3F26" w:rsidP="00A7775B">
      <w:r>
        <w:rPr>
          <w:noProof/>
        </w:rPr>
        <w:pict>
          <v:shape id="_x0000_s1029" type="#_x0000_t202" style="position:absolute;left:0;text-align:left;margin-left:-37.85pt;margin-top:7.2pt;width:454.15pt;height:103.55pt;z-index:251659264" filled="f" stroked="f">
            <v:textbox>
              <w:txbxContent>
                <w:p w:rsidR="00A22C4F" w:rsidRPr="006F27CF" w:rsidRDefault="00A22C4F" w:rsidP="00A22C4F">
                  <w:pPr>
                    <w:jc w:val="right"/>
                    <w:rPr>
                      <w:b/>
                      <w:color w:val="000000" w:themeColor="text1"/>
                      <w:sz w:val="32"/>
                      <w:szCs w:val="32"/>
                    </w:rPr>
                  </w:pPr>
                  <w:r w:rsidRPr="006F27CF">
                    <w:rPr>
                      <w:rFonts w:hint="eastAsia"/>
                      <w:b/>
                      <w:color w:val="000000" w:themeColor="text1"/>
                      <w:sz w:val="32"/>
                      <w:szCs w:val="32"/>
                    </w:rPr>
                    <w:t>2018</w:t>
                  </w:r>
                  <w:r w:rsidRPr="006F27CF">
                    <w:rPr>
                      <w:rFonts w:hint="eastAsia"/>
                      <w:b/>
                      <w:color w:val="000000" w:themeColor="text1"/>
                      <w:sz w:val="32"/>
                      <w:szCs w:val="32"/>
                    </w:rPr>
                    <w:t>年</w:t>
                  </w:r>
                  <w:r w:rsidRPr="006F27CF">
                    <w:rPr>
                      <w:rFonts w:hint="eastAsia"/>
                      <w:b/>
                      <w:color w:val="000000" w:themeColor="text1"/>
                      <w:sz w:val="32"/>
                      <w:szCs w:val="32"/>
                    </w:rPr>
                    <w:t>1</w:t>
                  </w:r>
                  <w:r w:rsidRPr="006F27CF">
                    <w:rPr>
                      <w:rFonts w:hint="eastAsia"/>
                      <w:b/>
                      <w:color w:val="000000" w:themeColor="text1"/>
                      <w:sz w:val="32"/>
                      <w:szCs w:val="32"/>
                    </w:rPr>
                    <w:t>月</w:t>
                  </w:r>
                  <w:r w:rsidRPr="006F27CF">
                    <w:rPr>
                      <w:rFonts w:hint="eastAsia"/>
                      <w:b/>
                      <w:color w:val="000000" w:themeColor="text1"/>
                      <w:sz w:val="32"/>
                      <w:szCs w:val="32"/>
                    </w:rPr>
                    <w:t>26</w:t>
                  </w:r>
                  <w:r w:rsidRPr="006F27CF">
                    <w:rPr>
                      <w:rFonts w:hint="eastAsia"/>
                      <w:b/>
                      <w:color w:val="000000" w:themeColor="text1"/>
                      <w:sz w:val="32"/>
                      <w:szCs w:val="32"/>
                    </w:rPr>
                    <w:t>日</w:t>
                  </w:r>
                </w:p>
                <w:p w:rsidR="00A22C4F" w:rsidRPr="00A22C4F" w:rsidRDefault="00A22C4F" w:rsidP="00A22C4F">
                  <w:pPr>
                    <w:rPr>
                      <w:szCs w:val="44"/>
                    </w:rPr>
                  </w:pPr>
                </w:p>
              </w:txbxContent>
            </v:textbox>
          </v:shape>
        </w:pict>
      </w:r>
    </w:p>
    <w:p w:rsidR="006F27CF" w:rsidRDefault="006F27CF" w:rsidP="00A7775B"/>
    <w:p w:rsidR="006F27CF" w:rsidRDefault="006F27CF" w:rsidP="00A7775B"/>
    <w:p w:rsidR="006F27CF" w:rsidRDefault="006F27CF" w:rsidP="00A7775B"/>
    <w:p w:rsidR="00696B4A" w:rsidRDefault="00696B4A" w:rsidP="00966EDE">
      <w:pPr>
        <w:jc w:val="center"/>
        <w:rPr>
          <w:sz w:val="44"/>
          <w:szCs w:val="44"/>
        </w:rPr>
      </w:pPr>
    </w:p>
    <w:p w:rsidR="00A7775B" w:rsidRPr="00A7775B" w:rsidRDefault="00A7775B" w:rsidP="00966EDE">
      <w:pPr>
        <w:jc w:val="center"/>
        <w:rPr>
          <w:sz w:val="44"/>
          <w:szCs w:val="44"/>
        </w:rPr>
      </w:pPr>
      <w:r w:rsidRPr="00A7775B">
        <w:rPr>
          <w:rFonts w:hint="eastAsia"/>
          <w:sz w:val="44"/>
          <w:szCs w:val="44"/>
        </w:rPr>
        <w:t>目录</w:t>
      </w:r>
    </w:p>
    <w:p w:rsidR="00F32237" w:rsidRDefault="00F32237">
      <w:pPr>
        <w:pStyle w:val="10"/>
        <w:tabs>
          <w:tab w:val="right" w:leader="dot" w:pos="8296"/>
        </w:tabs>
        <w:rPr>
          <w:b w:val="0"/>
          <w:bCs w:val="0"/>
          <w:caps w:val="0"/>
          <w:noProof/>
          <w:sz w:val="21"/>
          <w:szCs w:val="22"/>
        </w:rPr>
      </w:pPr>
      <w:r>
        <w:rPr>
          <w:sz w:val="24"/>
        </w:rPr>
        <w:fldChar w:fldCharType="begin"/>
      </w:r>
      <w:r>
        <w:rPr>
          <w:sz w:val="24"/>
        </w:rPr>
        <w:instrText xml:space="preserve"> TOC \o "1-3" \h \z \u </w:instrText>
      </w:r>
      <w:r>
        <w:rPr>
          <w:sz w:val="24"/>
        </w:rPr>
        <w:fldChar w:fldCharType="separate"/>
      </w:r>
      <w:hyperlink w:anchor="_Toc510261444" w:history="1">
        <w:r w:rsidRPr="007F18A3">
          <w:rPr>
            <w:rStyle w:val="a4"/>
            <w:rFonts w:hint="eastAsia"/>
            <w:noProof/>
          </w:rPr>
          <w:t>百威智能车牌识别系统云平台</w:t>
        </w:r>
        <w:r>
          <w:rPr>
            <w:noProof/>
            <w:webHidden/>
          </w:rPr>
          <w:tab/>
        </w:r>
        <w:r>
          <w:rPr>
            <w:noProof/>
            <w:webHidden/>
          </w:rPr>
          <w:fldChar w:fldCharType="begin"/>
        </w:r>
        <w:r>
          <w:rPr>
            <w:noProof/>
            <w:webHidden/>
          </w:rPr>
          <w:instrText xml:space="preserve"> PAGEREF _Toc510261444 \h </w:instrText>
        </w:r>
        <w:r>
          <w:rPr>
            <w:noProof/>
            <w:webHidden/>
          </w:rPr>
        </w:r>
        <w:r>
          <w:rPr>
            <w:noProof/>
            <w:webHidden/>
          </w:rPr>
          <w:fldChar w:fldCharType="separate"/>
        </w:r>
        <w:r>
          <w:rPr>
            <w:noProof/>
            <w:webHidden/>
          </w:rPr>
          <w:t>3</w:t>
        </w:r>
        <w:r>
          <w:rPr>
            <w:noProof/>
            <w:webHidden/>
          </w:rPr>
          <w:fldChar w:fldCharType="end"/>
        </w:r>
      </w:hyperlink>
    </w:p>
    <w:p w:rsidR="00F32237" w:rsidRDefault="00F32237">
      <w:pPr>
        <w:pStyle w:val="20"/>
        <w:tabs>
          <w:tab w:val="right" w:leader="dot" w:pos="8296"/>
        </w:tabs>
        <w:rPr>
          <w:smallCaps w:val="0"/>
          <w:noProof/>
          <w:sz w:val="21"/>
          <w:szCs w:val="22"/>
        </w:rPr>
      </w:pPr>
      <w:hyperlink w:anchor="_Toc510261445" w:history="1">
        <w:r w:rsidRPr="007F18A3">
          <w:rPr>
            <w:rStyle w:val="a4"/>
            <w:rFonts w:hint="eastAsia"/>
            <w:noProof/>
          </w:rPr>
          <w:t>一、概述</w:t>
        </w:r>
        <w:r>
          <w:rPr>
            <w:noProof/>
            <w:webHidden/>
          </w:rPr>
          <w:tab/>
        </w:r>
        <w:r>
          <w:rPr>
            <w:noProof/>
            <w:webHidden/>
          </w:rPr>
          <w:fldChar w:fldCharType="begin"/>
        </w:r>
        <w:r>
          <w:rPr>
            <w:noProof/>
            <w:webHidden/>
          </w:rPr>
          <w:instrText xml:space="preserve"> PAGEREF _Toc510261445 \h </w:instrText>
        </w:r>
        <w:r>
          <w:rPr>
            <w:noProof/>
            <w:webHidden/>
          </w:rPr>
        </w:r>
        <w:r>
          <w:rPr>
            <w:noProof/>
            <w:webHidden/>
          </w:rPr>
          <w:fldChar w:fldCharType="separate"/>
        </w:r>
        <w:r>
          <w:rPr>
            <w:noProof/>
            <w:webHidden/>
          </w:rPr>
          <w:t>3</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46" w:history="1">
        <w:r w:rsidRPr="007F18A3">
          <w:rPr>
            <w:rStyle w:val="a4"/>
            <w:noProof/>
          </w:rPr>
          <w:t>1.1</w:t>
        </w:r>
        <w:r w:rsidRPr="007F18A3">
          <w:rPr>
            <w:rStyle w:val="a4"/>
            <w:rFonts w:hint="eastAsia"/>
            <w:noProof/>
          </w:rPr>
          <w:t>公司简介</w:t>
        </w:r>
        <w:r>
          <w:rPr>
            <w:noProof/>
            <w:webHidden/>
          </w:rPr>
          <w:tab/>
        </w:r>
        <w:r>
          <w:rPr>
            <w:noProof/>
            <w:webHidden/>
          </w:rPr>
          <w:fldChar w:fldCharType="begin"/>
        </w:r>
        <w:r>
          <w:rPr>
            <w:noProof/>
            <w:webHidden/>
          </w:rPr>
          <w:instrText xml:space="preserve"> PAGEREF _Toc510261446 \h </w:instrText>
        </w:r>
        <w:r>
          <w:rPr>
            <w:noProof/>
            <w:webHidden/>
          </w:rPr>
        </w:r>
        <w:r>
          <w:rPr>
            <w:noProof/>
            <w:webHidden/>
          </w:rPr>
          <w:fldChar w:fldCharType="separate"/>
        </w:r>
        <w:r>
          <w:rPr>
            <w:noProof/>
            <w:webHidden/>
          </w:rPr>
          <w:t>3</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47" w:history="1">
        <w:r w:rsidRPr="007F18A3">
          <w:rPr>
            <w:rStyle w:val="a4"/>
            <w:noProof/>
          </w:rPr>
          <w:t>1.2</w:t>
        </w:r>
        <w:r w:rsidRPr="007F18A3">
          <w:rPr>
            <w:rStyle w:val="a4"/>
            <w:rFonts w:hint="eastAsia"/>
            <w:noProof/>
          </w:rPr>
          <w:t>项目需求</w:t>
        </w:r>
        <w:r>
          <w:rPr>
            <w:noProof/>
            <w:webHidden/>
          </w:rPr>
          <w:tab/>
        </w:r>
        <w:r>
          <w:rPr>
            <w:noProof/>
            <w:webHidden/>
          </w:rPr>
          <w:fldChar w:fldCharType="begin"/>
        </w:r>
        <w:r>
          <w:rPr>
            <w:noProof/>
            <w:webHidden/>
          </w:rPr>
          <w:instrText xml:space="preserve"> PAGEREF _Toc510261447 \h </w:instrText>
        </w:r>
        <w:r>
          <w:rPr>
            <w:noProof/>
            <w:webHidden/>
          </w:rPr>
        </w:r>
        <w:r>
          <w:rPr>
            <w:noProof/>
            <w:webHidden/>
          </w:rPr>
          <w:fldChar w:fldCharType="separate"/>
        </w:r>
        <w:r>
          <w:rPr>
            <w:noProof/>
            <w:webHidden/>
          </w:rPr>
          <w:t>4</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48" w:history="1">
        <w:r w:rsidRPr="007F18A3">
          <w:rPr>
            <w:rStyle w:val="a4"/>
            <w:noProof/>
          </w:rPr>
          <w:t>1.3</w:t>
        </w:r>
        <w:r w:rsidRPr="007F18A3">
          <w:rPr>
            <w:rStyle w:val="a4"/>
            <w:rFonts w:hint="eastAsia"/>
            <w:noProof/>
          </w:rPr>
          <w:t>云平台概述</w:t>
        </w:r>
        <w:r>
          <w:rPr>
            <w:noProof/>
            <w:webHidden/>
          </w:rPr>
          <w:tab/>
        </w:r>
        <w:r>
          <w:rPr>
            <w:noProof/>
            <w:webHidden/>
          </w:rPr>
          <w:fldChar w:fldCharType="begin"/>
        </w:r>
        <w:r>
          <w:rPr>
            <w:noProof/>
            <w:webHidden/>
          </w:rPr>
          <w:instrText xml:space="preserve"> PAGEREF _Toc510261448 \h </w:instrText>
        </w:r>
        <w:r>
          <w:rPr>
            <w:noProof/>
            <w:webHidden/>
          </w:rPr>
        </w:r>
        <w:r>
          <w:rPr>
            <w:noProof/>
            <w:webHidden/>
          </w:rPr>
          <w:fldChar w:fldCharType="separate"/>
        </w:r>
        <w:r>
          <w:rPr>
            <w:noProof/>
            <w:webHidden/>
          </w:rPr>
          <w:t>5</w:t>
        </w:r>
        <w:r>
          <w:rPr>
            <w:noProof/>
            <w:webHidden/>
          </w:rPr>
          <w:fldChar w:fldCharType="end"/>
        </w:r>
      </w:hyperlink>
    </w:p>
    <w:p w:rsidR="00F32237" w:rsidRDefault="00F32237">
      <w:pPr>
        <w:pStyle w:val="20"/>
        <w:tabs>
          <w:tab w:val="right" w:leader="dot" w:pos="8296"/>
        </w:tabs>
        <w:rPr>
          <w:smallCaps w:val="0"/>
          <w:noProof/>
          <w:sz w:val="21"/>
          <w:szCs w:val="22"/>
        </w:rPr>
      </w:pPr>
      <w:hyperlink w:anchor="_Toc510261449" w:history="1">
        <w:r w:rsidRPr="007F18A3">
          <w:rPr>
            <w:rStyle w:val="a4"/>
            <w:rFonts w:hint="eastAsia"/>
            <w:noProof/>
          </w:rPr>
          <w:t>二、方案设计</w:t>
        </w:r>
        <w:r>
          <w:rPr>
            <w:noProof/>
            <w:webHidden/>
          </w:rPr>
          <w:tab/>
        </w:r>
        <w:r>
          <w:rPr>
            <w:noProof/>
            <w:webHidden/>
          </w:rPr>
          <w:fldChar w:fldCharType="begin"/>
        </w:r>
        <w:r>
          <w:rPr>
            <w:noProof/>
            <w:webHidden/>
          </w:rPr>
          <w:instrText xml:space="preserve"> PAGEREF _Toc510261449 \h </w:instrText>
        </w:r>
        <w:r>
          <w:rPr>
            <w:noProof/>
            <w:webHidden/>
          </w:rPr>
        </w:r>
        <w:r>
          <w:rPr>
            <w:noProof/>
            <w:webHidden/>
          </w:rPr>
          <w:fldChar w:fldCharType="separate"/>
        </w:r>
        <w:r>
          <w:rPr>
            <w:noProof/>
            <w:webHidden/>
          </w:rPr>
          <w:t>6</w:t>
        </w:r>
        <w:r>
          <w:rPr>
            <w:noProof/>
            <w:webHidden/>
          </w:rPr>
          <w:fldChar w:fldCharType="end"/>
        </w:r>
      </w:hyperlink>
    </w:p>
    <w:p w:rsidR="00F32237" w:rsidRDefault="00F32237">
      <w:pPr>
        <w:pStyle w:val="20"/>
        <w:tabs>
          <w:tab w:val="right" w:leader="dot" w:pos="8296"/>
        </w:tabs>
        <w:rPr>
          <w:smallCaps w:val="0"/>
          <w:noProof/>
          <w:sz w:val="21"/>
          <w:szCs w:val="22"/>
        </w:rPr>
      </w:pPr>
      <w:hyperlink w:anchor="_Toc510261450" w:history="1">
        <w:r w:rsidRPr="007F18A3">
          <w:rPr>
            <w:rStyle w:val="a4"/>
            <w:rFonts w:hint="eastAsia"/>
            <w:noProof/>
          </w:rPr>
          <w:t>三、云平台功能介绍</w:t>
        </w:r>
        <w:r>
          <w:rPr>
            <w:noProof/>
            <w:webHidden/>
          </w:rPr>
          <w:tab/>
        </w:r>
        <w:r>
          <w:rPr>
            <w:noProof/>
            <w:webHidden/>
          </w:rPr>
          <w:fldChar w:fldCharType="begin"/>
        </w:r>
        <w:r>
          <w:rPr>
            <w:noProof/>
            <w:webHidden/>
          </w:rPr>
          <w:instrText xml:space="preserve"> PAGEREF _Toc510261450 \h </w:instrText>
        </w:r>
        <w:r>
          <w:rPr>
            <w:noProof/>
            <w:webHidden/>
          </w:rPr>
        </w:r>
        <w:r>
          <w:rPr>
            <w:noProof/>
            <w:webHidden/>
          </w:rPr>
          <w:fldChar w:fldCharType="separate"/>
        </w:r>
        <w:r>
          <w:rPr>
            <w:noProof/>
            <w:webHidden/>
          </w:rPr>
          <w:t>7</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51" w:history="1">
        <w:r w:rsidRPr="007F18A3">
          <w:rPr>
            <w:rStyle w:val="a4"/>
            <w:noProof/>
          </w:rPr>
          <w:t>3.1</w:t>
        </w:r>
        <w:r w:rsidRPr="007F18A3">
          <w:rPr>
            <w:rStyle w:val="a4"/>
            <w:rFonts w:hint="eastAsia"/>
            <w:noProof/>
          </w:rPr>
          <w:t>车辆注册</w:t>
        </w:r>
        <w:r>
          <w:rPr>
            <w:noProof/>
            <w:webHidden/>
          </w:rPr>
          <w:tab/>
        </w:r>
        <w:r>
          <w:rPr>
            <w:noProof/>
            <w:webHidden/>
          </w:rPr>
          <w:fldChar w:fldCharType="begin"/>
        </w:r>
        <w:r>
          <w:rPr>
            <w:noProof/>
            <w:webHidden/>
          </w:rPr>
          <w:instrText xml:space="preserve"> PAGEREF _Toc510261451 \h </w:instrText>
        </w:r>
        <w:r>
          <w:rPr>
            <w:noProof/>
            <w:webHidden/>
          </w:rPr>
        </w:r>
        <w:r>
          <w:rPr>
            <w:noProof/>
            <w:webHidden/>
          </w:rPr>
          <w:fldChar w:fldCharType="separate"/>
        </w:r>
        <w:r>
          <w:rPr>
            <w:noProof/>
            <w:webHidden/>
          </w:rPr>
          <w:t>8</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52" w:history="1">
        <w:r w:rsidRPr="007F18A3">
          <w:rPr>
            <w:rStyle w:val="a4"/>
            <w:noProof/>
          </w:rPr>
          <w:t>3.2</w:t>
        </w:r>
        <w:r w:rsidRPr="007F18A3">
          <w:rPr>
            <w:rStyle w:val="a4"/>
            <w:rFonts w:hint="eastAsia"/>
            <w:noProof/>
          </w:rPr>
          <w:t>车辆充值</w:t>
        </w:r>
        <w:r>
          <w:rPr>
            <w:noProof/>
            <w:webHidden/>
          </w:rPr>
          <w:tab/>
        </w:r>
        <w:r>
          <w:rPr>
            <w:noProof/>
            <w:webHidden/>
          </w:rPr>
          <w:fldChar w:fldCharType="begin"/>
        </w:r>
        <w:r>
          <w:rPr>
            <w:noProof/>
            <w:webHidden/>
          </w:rPr>
          <w:instrText xml:space="preserve"> PAGEREF _Toc510261452 \h </w:instrText>
        </w:r>
        <w:r>
          <w:rPr>
            <w:noProof/>
            <w:webHidden/>
          </w:rPr>
        </w:r>
        <w:r>
          <w:rPr>
            <w:noProof/>
            <w:webHidden/>
          </w:rPr>
          <w:fldChar w:fldCharType="separate"/>
        </w:r>
        <w:r>
          <w:rPr>
            <w:noProof/>
            <w:webHidden/>
          </w:rPr>
          <w:t>8</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53" w:history="1">
        <w:r w:rsidRPr="007F18A3">
          <w:rPr>
            <w:rStyle w:val="a4"/>
            <w:noProof/>
          </w:rPr>
          <w:t>3.3</w:t>
        </w:r>
        <w:r w:rsidRPr="007F18A3">
          <w:rPr>
            <w:rStyle w:val="a4"/>
            <w:rFonts w:hint="eastAsia"/>
            <w:noProof/>
          </w:rPr>
          <w:t>车辆注销</w:t>
        </w:r>
        <w:r>
          <w:rPr>
            <w:noProof/>
            <w:webHidden/>
          </w:rPr>
          <w:tab/>
        </w:r>
        <w:r>
          <w:rPr>
            <w:noProof/>
            <w:webHidden/>
          </w:rPr>
          <w:fldChar w:fldCharType="begin"/>
        </w:r>
        <w:r>
          <w:rPr>
            <w:noProof/>
            <w:webHidden/>
          </w:rPr>
          <w:instrText xml:space="preserve"> PAGEREF _Toc510261453 \h </w:instrText>
        </w:r>
        <w:r>
          <w:rPr>
            <w:noProof/>
            <w:webHidden/>
          </w:rPr>
        </w:r>
        <w:r>
          <w:rPr>
            <w:noProof/>
            <w:webHidden/>
          </w:rPr>
          <w:fldChar w:fldCharType="separate"/>
        </w:r>
        <w:r>
          <w:rPr>
            <w:noProof/>
            <w:webHidden/>
          </w:rPr>
          <w:t>9</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54" w:history="1">
        <w:r w:rsidRPr="007F18A3">
          <w:rPr>
            <w:rStyle w:val="a4"/>
            <w:noProof/>
          </w:rPr>
          <w:t>3.4</w:t>
        </w:r>
        <w:r w:rsidRPr="007F18A3">
          <w:rPr>
            <w:rStyle w:val="a4"/>
            <w:rFonts w:hint="eastAsia"/>
            <w:noProof/>
          </w:rPr>
          <w:t>车辆修改</w:t>
        </w:r>
        <w:r>
          <w:rPr>
            <w:noProof/>
            <w:webHidden/>
          </w:rPr>
          <w:tab/>
        </w:r>
        <w:r>
          <w:rPr>
            <w:noProof/>
            <w:webHidden/>
          </w:rPr>
          <w:fldChar w:fldCharType="begin"/>
        </w:r>
        <w:r>
          <w:rPr>
            <w:noProof/>
            <w:webHidden/>
          </w:rPr>
          <w:instrText xml:space="preserve"> PAGEREF _Toc510261454 \h </w:instrText>
        </w:r>
        <w:r>
          <w:rPr>
            <w:noProof/>
            <w:webHidden/>
          </w:rPr>
        </w:r>
        <w:r>
          <w:rPr>
            <w:noProof/>
            <w:webHidden/>
          </w:rPr>
          <w:fldChar w:fldCharType="separate"/>
        </w:r>
        <w:r>
          <w:rPr>
            <w:noProof/>
            <w:webHidden/>
          </w:rPr>
          <w:t>10</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55" w:history="1">
        <w:r w:rsidRPr="007F18A3">
          <w:rPr>
            <w:rStyle w:val="a4"/>
            <w:noProof/>
          </w:rPr>
          <w:t>3.5</w:t>
        </w:r>
        <w:r w:rsidRPr="007F18A3">
          <w:rPr>
            <w:rStyle w:val="a4"/>
            <w:rFonts w:hint="eastAsia"/>
            <w:noProof/>
          </w:rPr>
          <w:t>车辆信息</w:t>
        </w:r>
        <w:r>
          <w:rPr>
            <w:noProof/>
            <w:webHidden/>
          </w:rPr>
          <w:tab/>
        </w:r>
        <w:r>
          <w:rPr>
            <w:noProof/>
            <w:webHidden/>
          </w:rPr>
          <w:fldChar w:fldCharType="begin"/>
        </w:r>
        <w:r>
          <w:rPr>
            <w:noProof/>
            <w:webHidden/>
          </w:rPr>
          <w:instrText xml:space="preserve"> PAGEREF _Toc510261455 \h </w:instrText>
        </w:r>
        <w:r>
          <w:rPr>
            <w:noProof/>
            <w:webHidden/>
          </w:rPr>
        </w:r>
        <w:r>
          <w:rPr>
            <w:noProof/>
            <w:webHidden/>
          </w:rPr>
          <w:fldChar w:fldCharType="separate"/>
        </w:r>
        <w:r>
          <w:rPr>
            <w:noProof/>
            <w:webHidden/>
          </w:rPr>
          <w:t>10</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56" w:history="1">
        <w:r w:rsidRPr="007F18A3">
          <w:rPr>
            <w:rStyle w:val="a4"/>
            <w:noProof/>
          </w:rPr>
          <w:t>3.7</w:t>
        </w:r>
        <w:r w:rsidRPr="007F18A3">
          <w:rPr>
            <w:rStyle w:val="a4"/>
            <w:rFonts w:hint="eastAsia"/>
            <w:noProof/>
          </w:rPr>
          <w:t>信息导入</w:t>
        </w:r>
        <w:r>
          <w:rPr>
            <w:noProof/>
            <w:webHidden/>
          </w:rPr>
          <w:tab/>
        </w:r>
        <w:r>
          <w:rPr>
            <w:noProof/>
            <w:webHidden/>
          </w:rPr>
          <w:fldChar w:fldCharType="begin"/>
        </w:r>
        <w:r>
          <w:rPr>
            <w:noProof/>
            <w:webHidden/>
          </w:rPr>
          <w:instrText xml:space="preserve"> PAGEREF _Toc510261456 \h </w:instrText>
        </w:r>
        <w:r>
          <w:rPr>
            <w:noProof/>
            <w:webHidden/>
          </w:rPr>
        </w:r>
        <w:r>
          <w:rPr>
            <w:noProof/>
            <w:webHidden/>
          </w:rPr>
          <w:fldChar w:fldCharType="separate"/>
        </w:r>
        <w:r>
          <w:rPr>
            <w:noProof/>
            <w:webHidden/>
          </w:rPr>
          <w:t>12</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57" w:history="1">
        <w:r w:rsidRPr="007F18A3">
          <w:rPr>
            <w:rStyle w:val="a4"/>
            <w:noProof/>
          </w:rPr>
          <w:t>3.8</w:t>
        </w:r>
        <w:r w:rsidRPr="007F18A3">
          <w:rPr>
            <w:rStyle w:val="a4"/>
            <w:rFonts w:hint="eastAsia"/>
            <w:noProof/>
          </w:rPr>
          <w:t>日报表</w:t>
        </w:r>
        <w:r>
          <w:rPr>
            <w:noProof/>
            <w:webHidden/>
          </w:rPr>
          <w:tab/>
        </w:r>
        <w:r>
          <w:rPr>
            <w:noProof/>
            <w:webHidden/>
          </w:rPr>
          <w:fldChar w:fldCharType="begin"/>
        </w:r>
        <w:r>
          <w:rPr>
            <w:noProof/>
            <w:webHidden/>
          </w:rPr>
          <w:instrText xml:space="preserve"> PAGEREF _Toc510261457 \h </w:instrText>
        </w:r>
        <w:r>
          <w:rPr>
            <w:noProof/>
            <w:webHidden/>
          </w:rPr>
        </w:r>
        <w:r>
          <w:rPr>
            <w:noProof/>
            <w:webHidden/>
          </w:rPr>
          <w:fldChar w:fldCharType="separate"/>
        </w:r>
        <w:r>
          <w:rPr>
            <w:noProof/>
            <w:webHidden/>
          </w:rPr>
          <w:t>12</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58" w:history="1">
        <w:r w:rsidRPr="007F18A3">
          <w:rPr>
            <w:rStyle w:val="a4"/>
            <w:noProof/>
          </w:rPr>
          <w:t>3.9</w:t>
        </w:r>
        <w:r w:rsidRPr="007F18A3">
          <w:rPr>
            <w:rStyle w:val="a4"/>
            <w:rFonts w:hint="eastAsia"/>
            <w:noProof/>
          </w:rPr>
          <w:t>月报表</w:t>
        </w:r>
        <w:r>
          <w:rPr>
            <w:noProof/>
            <w:webHidden/>
          </w:rPr>
          <w:tab/>
        </w:r>
        <w:r>
          <w:rPr>
            <w:noProof/>
            <w:webHidden/>
          </w:rPr>
          <w:fldChar w:fldCharType="begin"/>
        </w:r>
        <w:r>
          <w:rPr>
            <w:noProof/>
            <w:webHidden/>
          </w:rPr>
          <w:instrText xml:space="preserve"> PAGEREF _Toc510261458 \h </w:instrText>
        </w:r>
        <w:r>
          <w:rPr>
            <w:noProof/>
            <w:webHidden/>
          </w:rPr>
        </w:r>
        <w:r>
          <w:rPr>
            <w:noProof/>
            <w:webHidden/>
          </w:rPr>
          <w:fldChar w:fldCharType="separate"/>
        </w:r>
        <w:r>
          <w:rPr>
            <w:noProof/>
            <w:webHidden/>
          </w:rPr>
          <w:t>13</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59" w:history="1">
        <w:r w:rsidRPr="007F18A3">
          <w:rPr>
            <w:rStyle w:val="a4"/>
            <w:noProof/>
          </w:rPr>
          <w:t>3.10</w:t>
        </w:r>
        <w:r w:rsidRPr="007F18A3">
          <w:rPr>
            <w:rStyle w:val="a4"/>
            <w:rFonts w:hint="eastAsia"/>
            <w:noProof/>
          </w:rPr>
          <w:t>充值明细报表</w:t>
        </w:r>
        <w:r>
          <w:rPr>
            <w:noProof/>
            <w:webHidden/>
          </w:rPr>
          <w:tab/>
        </w:r>
        <w:r>
          <w:rPr>
            <w:noProof/>
            <w:webHidden/>
          </w:rPr>
          <w:fldChar w:fldCharType="begin"/>
        </w:r>
        <w:r>
          <w:rPr>
            <w:noProof/>
            <w:webHidden/>
          </w:rPr>
          <w:instrText xml:space="preserve"> PAGEREF _Toc510261459 \h </w:instrText>
        </w:r>
        <w:r>
          <w:rPr>
            <w:noProof/>
            <w:webHidden/>
          </w:rPr>
        </w:r>
        <w:r>
          <w:rPr>
            <w:noProof/>
            <w:webHidden/>
          </w:rPr>
          <w:fldChar w:fldCharType="separate"/>
        </w:r>
        <w:r>
          <w:rPr>
            <w:noProof/>
            <w:webHidden/>
          </w:rPr>
          <w:t>14</w:t>
        </w:r>
        <w:r>
          <w:rPr>
            <w:noProof/>
            <w:webHidden/>
          </w:rPr>
          <w:fldChar w:fldCharType="end"/>
        </w:r>
      </w:hyperlink>
    </w:p>
    <w:p w:rsidR="00F32237" w:rsidRDefault="00F32237">
      <w:pPr>
        <w:pStyle w:val="30"/>
        <w:tabs>
          <w:tab w:val="right" w:leader="dot" w:pos="8296"/>
        </w:tabs>
        <w:rPr>
          <w:i w:val="0"/>
          <w:iCs w:val="0"/>
          <w:noProof/>
          <w:sz w:val="21"/>
          <w:szCs w:val="22"/>
        </w:rPr>
      </w:pPr>
      <w:hyperlink w:anchor="_Toc510261460" w:history="1">
        <w:r w:rsidRPr="007F18A3">
          <w:rPr>
            <w:rStyle w:val="a4"/>
            <w:noProof/>
          </w:rPr>
          <w:t>3.11</w:t>
        </w:r>
        <w:r w:rsidRPr="007F18A3">
          <w:rPr>
            <w:rStyle w:val="a4"/>
            <w:rFonts w:hint="eastAsia"/>
            <w:noProof/>
          </w:rPr>
          <w:t>临时车收费报表</w:t>
        </w:r>
        <w:r>
          <w:rPr>
            <w:noProof/>
            <w:webHidden/>
          </w:rPr>
          <w:tab/>
        </w:r>
        <w:r>
          <w:rPr>
            <w:noProof/>
            <w:webHidden/>
          </w:rPr>
          <w:fldChar w:fldCharType="begin"/>
        </w:r>
        <w:r>
          <w:rPr>
            <w:noProof/>
            <w:webHidden/>
          </w:rPr>
          <w:instrText xml:space="preserve"> PAGEREF _Toc510261460 \h </w:instrText>
        </w:r>
        <w:r>
          <w:rPr>
            <w:noProof/>
            <w:webHidden/>
          </w:rPr>
        </w:r>
        <w:r>
          <w:rPr>
            <w:noProof/>
            <w:webHidden/>
          </w:rPr>
          <w:fldChar w:fldCharType="separate"/>
        </w:r>
        <w:r>
          <w:rPr>
            <w:noProof/>
            <w:webHidden/>
          </w:rPr>
          <w:t>15</w:t>
        </w:r>
        <w:r>
          <w:rPr>
            <w:noProof/>
            <w:webHidden/>
          </w:rPr>
          <w:fldChar w:fldCharType="end"/>
        </w:r>
      </w:hyperlink>
    </w:p>
    <w:p w:rsidR="00AC2CF8" w:rsidRDefault="00F32237" w:rsidP="000965EF">
      <w:pPr>
        <w:pStyle w:val="1"/>
        <w:jc w:val="center"/>
      </w:pPr>
      <w:r>
        <w:rPr>
          <w:kern w:val="2"/>
          <w:sz w:val="24"/>
          <w:szCs w:val="20"/>
        </w:rPr>
        <w:fldChar w:fldCharType="end"/>
      </w:r>
    </w:p>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Default="00EF7C7E" w:rsidP="00EF7C7E"/>
    <w:p w:rsidR="00EF7C7E" w:rsidRPr="00EF7C7E" w:rsidRDefault="00EF7C7E" w:rsidP="00EF7C7E"/>
    <w:p w:rsidR="00151D1D" w:rsidRPr="00151D1D" w:rsidRDefault="00151D1D" w:rsidP="00151D1D"/>
    <w:p w:rsidR="006A5B12" w:rsidRDefault="0079277C" w:rsidP="000965EF">
      <w:pPr>
        <w:pStyle w:val="1"/>
        <w:jc w:val="center"/>
      </w:pPr>
      <w:bookmarkStart w:id="0" w:name="_Toc510261444"/>
      <w:r>
        <w:rPr>
          <w:rFonts w:hint="eastAsia"/>
        </w:rPr>
        <w:lastRenderedPageBreak/>
        <w:t>百威智能</w:t>
      </w:r>
      <w:r w:rsidR="00D714A1">
        <w:rPr>
          <w:rFonts w:hint="eastAsia"/>
        </w:rPr>
        <w:t>车牌识别系统云平台</w:t>
      </w:r>
      <w:bookmarkEnd w:id="0"/>
    </w:p>
    <w:p w:rsidR="0079277C" w:rsidRDefault="0079277C" w:rsidP="006E2072">
      <w:pPr>
        <w:pStyle w:val="2"/>
      </w:pPr>
      <w:bookmarkStart w:id="1" w:name="_Toc510261445"/>
      <w:r w:rsidRPr="0079277C">
        <w:rPr>
          <w:rFonts w:hint="eastAsia"/>
        </w:rPr>
        <w:t>一、概述</w:t>
      </w:r>
      <w:bookmarkEnd w:id="1"/>
    </w:p>
    <w:p w:rsidR="005F4408" w:rsidRPr="005F4408" w:rsidRDefault="00142D7A" w:rsidP="00EB60FC">
      <w:pPr>
        <w:pStyle w:val="3"/>
      </w:pPr>
      <w:bookmarkStart w:id="2" w:name="_Toc510261446"/>
      <w:r>
        <w:rPr>
          <w:rFonts w:hint="eastAsia"/>
        </w:rPr>
        <w:t>1.1</w:t>
      </w:r>
      <w:r>
        <w:rPr>
          <w:rFonts w:hint="eastAsia"/>
        </w:rPr>
        <w:t>公司简介</w:t>
      </w:r>
      <w:bookmarkEnd w:id="2"/>
    </w:p>
    <w:p w:rsidR="00F77527" w:rsidRDefault="005F4408" w:rsidP="005F4408">
      <w:pPr>
        <w:widowControl/>
        <w:jc w:val="left"/>
        <w:rPr>
          <w:sz w:val="28"/>
          <w:szCs w:val="28"/>
        </w:rPr>
      </w:pPr>
      <w:r>
        <w:rPr>
          <w:rFonts w:ascii="宋体" w:eastAsia="宋体" w:hAnsi="宋体" w:cs="宋体" w:hint="eastAsia"/>
          <w:kern w:val="0"/>
          <w:sz w:val="24"/>
          <w:szCs w:val="24"/>
        </w:rPr>
        <w:t xml:space="preserve">     </w:t>
      </w:r>
      <w:r w:rsidRPr="005F4408">
        <w:rPr>
          <w:sz w:val="28"/>
          <w:szCs w:val="28"/>
        </w:rPr>
        <w:t>我公司凝聚了业内多位具有十余年研发与工程应用经验的资深工程师，秉承科学创新、持续改进的工作理念为完善产品的实用性添砖加瓦。</w:t>
      </w:r>
      <w:r w:rsidRPr="005F4408">
        <w:rPr>
          <w:sz w:val="28"/>
          <w:szCs w:val="28"/>
        </w:rPr>
        <w:t> </w:t>
      </w:r>
      <w:r w:rsidRPr="005F4408">
        <w:rPr>
          <w:sz w:val="28"/>
          <w:szCs w:val="28"/>
        </w:rPr>
        <w:t>百威智能自始至终坚持</w:t>
      </w:r>
      <w:r w:rsidRPr="005F4408">
        <w:rPr>
          <w:sz w:val="28"/>
          <w:szCs w:val="28"/>
        </w:rPr>
        <w:t>“</w:t>
      </w:r>
      <w:r w:rsidRPr="005F4408">
        <w:rPr>
          <w:sz w:val="28"/>
          <w:szCs w:val="28"/>
        </w:rPr>
        <w:t>独特性</w:t>
      </w:r>
      <w:r w:rsidRPr="005F4408">
        <w:rPr>
          <w:sz w:val="28"/>
          <w:szCs w:val="28"/>
        </w:rPr>
        <w:t>”</w:t>
      </w:r>
      <w:r w:rsidRPr="005F4408">
        <w:rPr>
          <w:sz w:val="28"/>
          <w:szCs w:val="28"/>
        </w:rPr>
        <w:t>的设计思想，坚持</w:t>
      </w:r>
      <w:r w:rsidRPr="005F4408">
        <w:rPr>
          <w:sz w:val="28"/>
          <w:szCs w:val="28"/>
        </w:rPr>
        <w:t>“</w:t>
      </w:r>
      <w:r w:rsidRPr="005F4408">
        <w:rPr>
          <w:sz w:val="28"/>
          <w:szCs w:val="28"/>
        </w:rPr>
        <w:t>简单性</w:t>
      </w:r>
      <w:r w:rsidRPr="005F4408">
        <w:rPr>
          <w:sz w:val="28"/>
          <w:szCs w:val="28"/>
        </w:rPr>
        <w:t>”</w:t>
      </w:r>
      <w:r w:rsidRPr="005F4408">
        <w:rPr>
          <w:sz w:val="28"/>
          <w:szCs w:val="28"/>
        </w:rPr>
        <w:t>为研发目标，坚持</w:t>
      </w:r>
      <w:r w:rsidRPr="005F4408">
        <w:rPr>
          <w:sz w:val="28"/>
          <w:szCs w:val="28"/>
        </w:rPr>
        <w:t>“</w:t>
      </w:r>
      <w:r w:rsidRPr="005F4408">
        <w:rPr>
          <w:sz w:val="28"/>
          <w:szCs w:val="28"/>
        </w:rPr>
        <w:t>稳定性</w:t>
      </w:r>
      <w:r w:rsidRPr="005F4408">
        <w:rPr>
          <w:sz w:val="28"/>
          <w:szCs w:val="28"/>
        </w:rPr>
        <w:t>”</w:t>
      </w:r>
      <w:r w:rsidRPr="005F4408">
        <w:rPr>
          <w:sz w:val="28"/>
          <w:szCs w:val="28"/>
        </w:rPr>
        <w:t>为出发点，自始至终力求产品的</w:t>
      </w:r>
      <w:r w:rsidRPr="005F4408">
        <w:rPr>
          <w:sz w:val="28"/>
          <w:szCs w:val="28"/>
        </w:rPr>
        <w:t>“</w:t>
      </w:r>
      <w:r w:rsidRPr="005F4408">
        <w:rPr>
          <w:sz w:val="28"/>
          <w:szCs w:val="28"/>
        </w:rPr>
        <w:t>简单、稳定、独特</w:t>
      </w:r>
      <w:r w:rsidRPr="005F4408">
        <w:rPr>
          <w:sz w:val="28"/>
          <w:szCs w:val="28"/>
        </w:rPr>
        <w:t>”</w:t>
      </w:r>
      <w:r w:rsidRPr="005F4408">
        <w:rPr>
          <w:sz w:val="28"/>
          <w:szCs w:val="28"/>
        </w:rPr>
        <w:t>作为根本目标，不模仿，不盲从，努力为客户解决实际问题。</w:t>
      </w:r>
    </w:p>
    <w:p w:rsidR="00452793" w:rsidRDefault="00452793" w:rsidP="005F4408">
      <w:pPr>
        <w:widowControl/>
        <w:jc w:val="left"/>
        <w:rPr>
          <w:sz w:val="28"/>
          <w:szCs w:val="28"/>
        </w:rPr>
      </w:pPr>
      <w:r w:rsidRPr="00452793">
        <w:rPr>
          <w:rFonts w:hint="eastAsia"/>
          <w:noProof/>
          <w:sz w:val="28"/>
          <w:szCs w:val="28"/>
        </w:rPr>
        <w:drawing>
          <wp:inline distT="0" distB="0" distL="0" distR="0">
            <wp:extent cx="5274310" cy="4168140"/>
            <wp:effectExtent l="19050" t="0" r="2540" b="0"/>
            <wp:docPr id="5" name="图片 3" descr="前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前台.jpg"/>
                    <pic:cNvPicPr/>
                  </pic:nvPicPr>
                  <pic:blipFill>
                    <a:blip r:embed="rId7" cstate="print"/>
                    <a:stretch>
                      <a:fillRect/>
                    </a:stretch>
                  </pic:blipFill>
                  <pic:spPr>
                    <a:xfrm>
                      <a:off x="0" y="0"/>
                      <a:ext cx="5274310" cy="4168140"/>
                    </a:xfrm>
                    <a:prstGeom prst="rect">
                      <a:avLst/>
                    </a:prstGeom>
                  </pic:spPr>
                </pic:pic>
              </a:graphicData>
            </a:graphic>
          </wp:inline>
        </w:drawing>
      </w:r>
    </w:p>
    <w:p w:rsidR="00F77527" w:rsidRDefault="00F77527" w:rsidP="005F4408">
      <w:pPr>
        <w:widowControl/>
        <w:jc w:val="left"/>
        <w:rPr>
          <w:sz w:val="28"/>
          <w:szCs w:val="28"/>
        </w:rPr>
      </w:pPr>
    </w:p>
    <w:p w:rsidR="005F4408" w:rsidRDefault="00452793" w:rsidP="005F4408">
      <w:pPr>
        <w:widowControl/>
        <w:jc w:val="left"/>
        <w:rPr>
          <w:rFonts w:ascii="宋体" w:eastAsia="宋体" w:hAnsi="宋体" w:cs="宋体"/>
          <w:kern w:val="0"/>
          <w:sz w:val="24"/>
          <w:szCs w:val="24"/>
        </w:rPr>
      </w:pPr>
      <w:r>
        <w:rPr>
          <w:rFonts w:hint="eastAsia"/>
          <w:sz w:val="28"/>
          <w:szCs w:val="28"/>
        </w:rPr>
        <w:lastRenderedPageBreak/>
        <w:t xml:space="preserve">    </w:t>
      </w:r>
      <w:r w:rsidR="005F4408" w:rsidRPr="005F4408">
        <w:rPr>
          <w:sz w:val="28"/>
          <w:szCs w:val="28"/>
        </w:rPr>
        <w:t>百威智能作为车场及一卡通行业默默耕耘者，竭力为各大集成商提供更加优良的软硬件服务，为客户创造更加广阔的价值空间。</w:t>
      </w:r>
      <w:r w:rsidR="005F4408" w:rsidRPr="005F4408">
        <w:rPr>
          <w:sz w:val="28"/>
          <w:szCs w:val="28"/>
        </w:rPr>
        <w:t> </w:t>
      </w:r>
      <w:r w:rsidR="005F4408" w:rsidRPr="005F4408">
        <w:rPr>
          <w:sz w:val="28"/>
          <w:szCs w:val="28"/>
        </w:rPr>
        <w:t>让我们的核心组件简化你的工作，提升你的工作效率，为你创造价值！</w:t>
      </w:r>
      <w:r w:rsidR="005F4408" w:rsidRPr="005F4408">
        <w:rPr>
          <w:rFonts w:ascii="宋体" w:eastAsia="宋体" w:hAnsi="宋体" w:cs="宋体"/>
          <w:kern w:val="0"/>
          <w:sz w:val="24"/>
          <w:szCs w:val="24"/>
        </w:rPr>
        <w:t xml:space="preserve"> </w:t>
      </w:r>
    </w:p>
    <w:p w:rsidR="008E55CD" w:rsidRPr="00452793" w:rsidRDefault="00452793" w:rsidP="00452793">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3955733"/>
            <wp:effectExtent l="19050" t="0" r="2540" b="0"/>
            <wp:docPr id="6" name="图片 1" descr="C:\Users\Administrator.AFABW-704091758\Desktop\办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FABW-704091758\Desktop\办公.jpg"/>
                    <pic:cNvPicPr>
                      <a:picLocks noChangeAspect="1" noChangeArrowheads="1"/>
                    </pic:cNvPicPr>
                  </pic:nvPicPr>
                  <pic:blipFill>
                    <a:blip r:embed="rId8"/>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79277C" w:rsidRDefault="00142D7A" w:rsidP="006E2072">
      <w:pPr>
        <w:pStyle w:val="3"/>
      </w:pPr>
      <w:bookmarkStart w:id="3" w:name="_Toc510261447"/>
      <w:r>
        <w:rPr>
          <w:rFonts w:hint="eastAsia"/>
        </w:rPr>
        <w:t>1.2</w:t>
      </w:r>
      <w:r w:rsidR="0079277C">
        <w:rPr>
          <w:rFonts w:hint="eastAsia"/>
        </w:rPr>
        <w:t>项目需求</w:t>
      </w:r>
      <w:bookmarkEnd w:id="3"/>
    </w:p>
    <w:p w:rsidR="00AA71CB" w:rsidRDefault="00C3798A" w:rsidP="0079277C">
      <w:pPr>
        <w:rPr>
          <w:sz w:val="28"/>
          <w:szCs w:val="28"/>
        </w:rPr>
      </w:pPr>
      <w:r>
        <w:rPr>
          <w:rFonts w:hint="eastAsia"/>
          <w:sz w:val="28"/>
          <w:szCs w:val="28"/>
        </w:rPr>
        <w:t xml:space="preserve">    </w:t>
      </w:r>
      <w:r>
        <w:rPr>
          <w:rFonts w:hint="eastAsia"/>
          <w:sz w:val="28"/>
          <w:szCs w:val="28"/>
        </w:rPr>
        <w:t>本平台</w:t>
      </w:r>
      <w:r w:rsidR="00395858">
        <w:rPr>
          <w:rFonts w:hint="eastAsia"/>
          <w:sz w:val="28"/>
          <w:szCs w:val="28"/>
        </w:rPr>
        <w:t>主要为</w:t>
      </w:r>
      <w:r>
        <w:rPr>
          <w:rFonts w:hint="eastAsia"/>
          <w:sz w:val="28"/>
          <w:szCs w:val="28"/>
        </w:rPr>
        <w:t>大型场所研发。</w:t>
      </w:r>
      <w:r w:rsidR="00AA71CB">
        <w:rPr>
          <w:rFonts w:hint="eastAsia"/>
          <w:sz w:val="28"/>
          <w:szCs w:val="28"/>
        </w:rPr>
        <w:t>对于一个地区多个停车场或者不同地区多个停车场统一管理。可以快速的获取到停车管理软件里面的车辆注册、充值、修改、注销、车辆进出、车辆缴费等功能。云平台也可以进行车辆注册、充值、注销、修改等功能。还可以查看报表和打印报表。云平台可以快速、简单的管理车辆管理软件，非常实用。</w:t>
      </w:r>
    </w:p>
    <w:p w:rsidR="00BC2EE9" w:rsidRDefault="00142D7A" w:rsidP="006E2072">
      <w:pPr>
        <w:pStyle w:val="3"/>
      </w:pPr>
      <w:bookmarkStart w:id="4" w:name="_Toc510261448"/>
      <w:r>
        <w:rPr>
          <w:rFonts w:hint="eastAsia"/>
        </w:rPr>
        <w:lastRenderedPageBreak/>
        <w:t>1.3</w:t>
      </w:r>
      <w:r w:rsidR="00AA71CB">
        <w:rPr>
          <w:rFonts w:hint="eastAsia"/>
        </w:rPr>
        <w:t>云平台</w:t>
      </w:r>
      <w:r w:rsidR="0079277C">
        <w:rPr>
          <w:rFonts w:hint="eastAsia"/>
        </w:rPr>
        <w:t>概述</w:t>
      </w:r>
      <w:bookmarkEnd w:id="4"/>
    </w:p>
    <w:p w:rsidR="00AA71CB" w:rsidRDefault="00BC2EE9" w:rsidP="0079277C">
      <w:pPr>
        <w:rPr>
          <w:rFonts w:hint="eastAsia"/>
          <w:sz w:val="28"/>
          <w:szCs w:val="28"/>
        </w:rPr>
      </w:pPr>
      <w:r>
        <w:rPr>
          <w:rFonts w:hint="eastAsia"/>
          <w:sz w:val="28"/>
          <w:szCs w:val="28"/>
        </w:rPr>
        <w:t xml:space="preserve">    </w:t>
      </w:r>
      <w:r w:rsidRPr="00BC2EE9">
        <w:rPr>
          <w:rFonts w:hint="eastAsia"/>
          <w:sz w:val="28"/>
          <w:szCs w:val="28"/>
        </w:rPr>
        <w:t>车牌识别系统云平台</w:t>
      </w:r>
      <w:r w:rsidR="00767AE2">
        <w:rPr>
          <w:rFonts w:hint="eastAsia"/>
          <w:sz w:val="28"/>
          <w:szCs w:val="28"/>
        </w:rPr>
        <w:t>，</w:t>
      </w:r>
      <w:r w:rsidR="00767AE2" w:rsidRPr="00767AE2">
        <w:rPr>
          <w:rFonts w:hint="eastAsia"/>
          <w:sz w:val="28"/>
          <w:szCs w:val="28"/>
        </w:rPr>
        <w:t>是深圳市百威智能科技有限公司</w:t>
      </w:r>
      <w:r w:rsidR="00767AE2">
        <w:rPr>
          <w:rFonts w:hint="eastAsia"/>
          <w:sz w:val="28"/>
          <w:szCs w:val="28"/>
        </w:rPr>
        <w:t>开发</w:t>
      </w:r>
      <w:r w:rsidR="00E0718D">
        <w:rPr>
          <w:rFonts w:hint="eastAsia"/>
          <w:sz w:val="28"/>
          <w:szCs w:val="28"/>
        </w:rPr>
        <w:t>，以</w:t>
      </w:r>
      <w:r w:rsidR="00E0718D" w:rsidRPr="00E0718D">
        <w:rPr>
          <w:rFonts w:hint="eastAsia"/>
          <w:sz w:val="28"/>
          <w:szCs w:val="28"/>
        </w:rPr>
        <w:t>PKR</w:t>
      </w:r>
      <w:r w:rsidR="00E0718D" w:rsidRPr="00E0718D">
        <w:rPr>
          <w:rFonts w:hint="eastAsia"/>
          <w:sz w:val="28"/>
          <w:szCs w:val="28"/>
        </w:rPr>
        <w:t>车牌识别管理系统</w:t>
      </w:r>
      <w:r w:rsidR="003569E0">
        <w:rPr>
          <w:rFonts w:hint="eastAsia"/>
          <w:sz w:val="28"/>
          <w:szCs w:val="28"/>
        </w:rPr>
        <w:t>为基础的云</w:t>
      </w:r>
      <w:r w:rsidR="00E0718D">
        <w:rPr>
          <w:rFonts w:hint="eastAsia"/>
          <w:sz w:val="28"/>
          <w:szCs w:val="28"/>
        </w:rPr>
        <w:t>平台。云平台可广泛应用于</w:t>
      </w:r>
      <w:r w:rsidR="00A12FBF">
        <w:rPr>
          <w:rFonts w:hint="eastAsia"/>
          <w:sz w:val="28"/>
          <w:szCs w:val="28"/>
        </w:rPr>
        <w:t>学校、高档小区、数字化社区、停车场等</w:t>
      </w:r>
      <w:r w:rsidR="00A12FBF" w:rsidRPr="00E0718D">
        <w:rPr>
          <w:rFonts w:hint="eastAsia"/>
          <w:sz w:val="28"/>
          <w:szCs w:val="28"/>
        </w:rPr>
        <w:t>车牌识别管理系统</w:t>
      </w:r>
      <w:r w:rsidR="00E0718D">
        <w:rPr>
          <w:rFonts w:hint="eastAsia"/>
          <w:sz w:val="28"/>
          <w:szCs w:val="28"/>
        </w:rPr>
        <w:t>。</w:t>
      </w:r>
      <w:r w:rsidR="00A12FBF">
        <w:rPr>
          <w:rFonts w:hint="eastAsia"/>
          <w:sz w:val="28"/>
          <w:szCs w:val="28"/>
        </w:rPr>
        <w:t>可以同时管理多个场地的</w:t>
      </w:r>
      <w:r w:rsidR="00A12FBF" w:rsidRPr="00E0718D">
        <w:rPr>
          <w:rFonts w:hint="eastAsia"/>
          <w:sz w:val="28"/>
          <w:szCs w:val="28"/>
        </w:rPr>
        <w:t>车牌识别管理系统</w:t>
      </w:r>
      <w:r w:rsidR="00A12FBF">
        <w:rPr>
          <w:rFonts w:hint="eastAsia"/>
          <w:sz w:val="28"/>
          <w:szCs w:val="28"/>
        </w:rPr>
        <w:t>，获取</w:t>
      </w:r>
      <w:r w:rsidR="00A12FBF" w:rsidRPr="00E0718D">
        <w:rPr>
          <w:rFonts w:hint="eastAsia"/>
          <w:sz w:val="28"/>
          <w:szCs w:val="28"/>
        </w:rPr>
        <w:t>车牌识别管理系统</w:t>
      </w:r>
      <w:r w:rsidR="00A12FBF">
        <w:rPr>
          <w:rFonts w:hint="eastAsia"/>
          <w:sz w:val="28"/>
          <w:szCs w:val="28"/>
        </w:rPr>
        <w:t>数据，同步到各个</w:t>
      </w:r>
      <w:r w:rsidR="00A12FBF" w:rsidRPr="00E0718D">
        <w:rPr>
          <w:rFonts w:hint="eastAsia"/>
          <w:sz w:val="28"/>
          <w:szCs w:val="28"/>
        </w:rPr>
        <w:t>车牌识别管理系统</w:t>
      </w:r>
      <w:r w:rsidR="00A12FBF">
        <w:rPr>
          <w:rFonts w:hint="eastAsia"/>
          <w:sz w:val="28"/>
          <w:szCs w:val="28"/>
        </w:rPr>
        <w:t>。实现了在</w:t>
      </w:r>
      <w:r w:rsidR="00C524C5">
        <w:rPr>
          <w:rFonts w:hint="eastAsia"/>
          <w:sz w:val="28"/>
          <w:szCs w:val="28"/>
        </w:rPr>
        <w:t>一个</w:t>
      </w:r>
      <w:r w:rsidR="00C524C5" w:rsidRPr="00E0718D">
        <w:rPr>
          <w:rFonts w:hint="eastAsia"/>
          <w:sz w:val="28"/>
          <w:szCs w:val="28"/>
        </w:rPr>
        <w:t>车牌识别管理系统</w:t>
      </w:r>
      <w:r w:rsidR="00C524C5">
        <w:rPr>
          <w:rFonts w:hint="eastAsia"/>
          <w:sz w:val="28"/>
          <w:szCs w:val="28"/>
        </w:rPr>
        <w:t>处登记缴费后，可以在多地</w:t>
      </w:r>
      <w:r w:rsidR="00A12FBF">
        <w:rPr>
          <w:rFonts w:hint="eastAsia"/>
          <w:sz w:val="28"/>
          <w:szCs w:val="28"/>
        </w:rPr>
        <w:t>的</w:t>
      </w:r>
      <w:r w:rsidR="00A12FBF" w:rsidRPr="00E0718D">
        <w:rPr>
          <w:rFonts w:hint="eastAsia"/>
          <w:sz w:val="28"/>
          <w:szCs w:val="28"/>
        </w:rPr>
        <w:t>车牌识别管理系统</w:t>
      </w:r>
      <w:r w:rsidR="00C524C5">
        <w:rPr>
          <w:rFonts w:hint="eastAsia"/>
          <w:sz w:val="28"/>
          <w:szCs w:val="28"/>
        </w:rPr>
        <w:t>出使用。</w:t>
      </w:r>
      <w:r w:rsidR="003569E0">
        <w:rPr>
          <w:rFonts w:hint="eastAsia"/>
          <w:sz w:val="28"/>
          <w:szCs w:val="28"/>
        </w:rPr>
        <w:t>大大减少了车俩登记等操作的时间，提高了进出场的速度。云平台同时兼有管理、监视、数据收集、报表查看和打印等功能。还可以批量导入原始车辆注册信息，同步到各个</w:t>
      </w:r>
      <w:r w:rsidR="003569E0" w:rsidRPr="00E0718D">
        <w:rPr>
          <w:rFonts w:hint="eastAsia"/>
          <w:sz w:val="28"/>
          <w:szCs w:val="28"/>
        </w:rPr>
        <w:t>车牌识别管理系统</w:t>
      </w:r>
      <w:r w:rsidR="003569E0">
        <w:rPr>
          <w:rFonts w:hint="eastAsia"/>
          <w:sz w:val="28"/>
          <w:szCs w:val="28"/>
        </w:rPr>
        <w:t>里面，实现一步操作到位的功能。</w:t>
      </w: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Pr="00FD48E0" w:rsidRDefault="00FD48E0" w:rsidP="0079277C">
      <w:pPr>
        <w:rPr>
          <w:sz w:val="28"/>
          <w:szCs w:val="28"/>
        </w:rPr>
      </w:pPr>
    </w:p>
    <w:p w:rsidR="003569E0" w:rsidRDefault="003569E0" w:rsidP="006E2072">
      <w:pPr>
        <w:pStyle w:val="2"/>
      </w:pPr>
      <w:bookmarkStart w:id="5" w:name="_Toc510261449"/>
      <w:r w:rsidRPr="003569E0">
        <w:rPr>
          <w:rFonts w:hint="eastAsia"/>
        </w:rPr>
        <w:lastRenderedPageBreak/>
        <w:t>二、方案设计</w:t>
      </w:r>
      <w:bookmarkEnd w:id="5"/>
    </w:p>
    <w:p w:rsidR="003569E0" w:rsidRDefault="003569E0" w:rsidP="0079277C">
      <w:pPr>
        <w:rPr>
          <w:rFonts w:hint="eastAsia"/>
          <w:sz w:val="28"/>
          <w:szCs w:val="28"/>
        </w:rPr>
      </w:pPr>
      <w:r>
        <w:rPr>
          <w:rFonts w:hint="eastAsia"/>
          <w:sz w:val="28"/>
          <w:szCs w:val="28"/>
        </w:rPr>
        <w:t xml:space="preserve">     </w:t>
      </w:r>
      <w:r>
        <w:rPr>
          <w:rFonts w:hint="eastAsia"/>
          <w:sz w:val="28"/>
          <w:szCs w:val="28"/>
        </w:rPr>
        <w:t>本云平台是</w:t>
      </w:r>
      <w:r w:rsidR="003A6BAD">
        <w:rPr>
          <w:rFonts w:hint="eastAsia"/>
          <w:sz w:val="28"/>
          <w:szCs w:val="28"/>
        </w:rPr>
        <w:t>以</w:t>
      </w:r>
      <w:r w:rsidR="003A6BAD" w:rsidRPr="00E0718D">
        <w:rPr>
          <w:rFonts w:hint="eastAsia"/>
          <w:sz w:val="28"/>
          <w:szCs w:val="28"/>
        </w:rPr>
        <w:t>PKR</w:t>
      </w:r>
      <w:r w:rsidR="003A6BAD" w:rsidRPr="00E0718D">
        <w:rPr>
          <w:rFonts w:hint="eastAsia"/>
          <w:sz w:val="28"/>
          <w:szCs w:val="28"/>
        </w:rPr>
        <w:t>车牌识别管理系统</w:t>
      </w:r>
      <w:r w:rsidR="003A6BAD">
        <w:rPr>
          <w:rFonts w:hint="eastAsia"/>
          <w:sz w:val="28"/>
          <w:szCs w:val="28"/>
        </w:rPr>
        <w:t>为基础</w:t>
      </w:r>
      <w:r>
        <w:rPr>
          <w:rFonts w:hint="eastAsia"/>
          <w:sz w:val="28"/>
          <w:szCs w:val="28"/>
        </w:rPr>
        <w:t>，不同</w:t>
      </w:r>
      <w:r w:rsidR="003A6BAD">
        <w:rPr>
          <w:rFonts w:hint="eastAsia"/>
          <w:sz w:val="28"/>
          <w:szCs w:val="28"/>
        </w:rPr>
        <w:t>数据库下的</w:t>
      </w:r>
      <w:r w:rsidR="003A6BAD" w:rsidRPr="00E0718D">
        <w:rPr>
          <w:rFonts w:hint="eastAsia"/>
          <w:sz w:val="28"/>
          <w:szCs w:val="28"/>
        </w:rPr>
        <w:t>车牌识别管理系统</w:t>
      </w:r>
      <w:r w:rsidR="003A6BAD">
        <w:rPr>
          <w:rFonts w:hint="eastAsia"/>
          <w:sz w:val="28"/>
          <w:szCs w:val="28"/>
        </w:rPr>
        <w:t>可以同步数据。联网管理，在管理室就可以对</w:t>
      </w:r>
      <w:r w:rsidR="003A6BAD" w:rsidRPr="00E0718D">
        <w:rPr>
          <w:rFonts w:hint="eastAsia"/>
          <w:sz w:val="28"/>
          <w:szCs w:val="28"/>
        </w:rPr>
        <w:t>车牌识别管理系统</w:t>
      </w:r>
      <w:r w:rsidR="003A6BAD">
        <w:rPr>
          <w:rFonts w:hint="eastAsia"/>
          <w:sz w:val="28"/>
          <w:szCs w:val="28"/>
        </w:rPr>
        <w:t>进行管理。（具体流程参考</w:t>
      </w:r>
      <w:r w:rsidR="00C15D15" w:rsidRPr="00C15D15">
        <w:rPr>
          <w:rFonts w:hint="eastAsia"/>
          <w:sz w:val="28"/>
          <w:szCs w:val="28"/>
        </w:rPr>
        <w:t>PKR</w:t>
      </w:r>
      <w:r w:rsidR="00C15D15" w:rsidRPr="00C15D15">
        <w:rPr>
          <w:rFonts w:hint="eastAsia"/>
          <w:sz w:val="28"/>
          <w:szCs w:val="28"/>
        </w:rPr>
        <w:t>车牌识别系统</w:t>
      </w:r>
      <w:r w:rsidR="00C15D15">
        <w:rPr>
          <w:rFonts w:hint="eastAsia"/>
          <w:sz w:val="28"/>
          <w:szCs w:val="28"/>
        </w:rPr>
        <w:t>云平台</w:t>
      </w:r>
      <w:r w:rsidR="00C15D15" w:rsidRPr="00C15D15">
        <w:rPr>
          <w:rFonts w:hint="eastAsia"/>
          <w:sz w:val="28"/>
          <w:szCs w:val="28"/>
        </w:rPr>
        <w:t>操作流程说明书</w:t>
      </w:r>
      <w:r w:rsidR="003A6BAD">
        <w:rPr>
          <w:rFonts w:hint="eastAsia"/>
          <w:sz w:val="28"/>
          <w:szCs w:val="28"/>
        </w:rPr>
        <w:t>）</w:t>
      </w:r>
      <w:r w:rsidR="00C64F63">
        <w:rPr>
          <w:rFonts w:hint="eastAsia"/>
          <w:sz w:val="28"/>
          <w:szCs w:val="28"/>
        </w:rPr>
        <w:t>。</w:t>
      </w: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rFonts w:hint="eastAsia"/>
          <w:sz w:val="28"/>
          <w:szCs w:val="28"/>
        </w:rPr>
      </w:pPr>
    </w:p>
    <w:p w:rsidR="00FD48E0" w:rsidRDefault="00FD48E0" w:rsidP="0079277C">
      <w:pPr>
        <w:rPr>
          <w:sz w:val="28"/>
          <w:szCs w:val="28"/>
        </w:rPr>
      </w:pPr>
    </w:p>
    <w:p w:rsidR="00C64F63" w:rsidRDefault="00A5017B" w:rsidP="006E2072">
      <w:pPr>
        <w:pStyle w:val="2"/>
      </w:pPr>
      <w:bookmarkStart w:id="6" w:name="_Toc510261450"/>
      <w:r>
        <w:rPr>
          <w:rFonts w:hint="eastAsia"/>
        </w:rPr>
        <w:lastRenderedPageBreak/>
        <w:t>三、</w:t>
      </w:r>
      <w:r w:rsidR="00C64F63" w:rsidRPr="00C64F63">
        <w:rPr>
          <w:rFonts w:hint="eastAsia"/>
        </w:rPr>
        <w:t>云平台功能介绍</w:t>
      </w:r>
      <w:bookmarkEnd w:id="6"/>
    </w:p>
    <w:p w:rsidR="00A5017B" w:rsidRDefault="00A5017B" w:rsidP="0079277C">
      <w:pPr>
        <w:rPr>
          <w:rFonts w:hint="eastAsia"/>
          <w:sz w:val="28"/>
          <w:szCs w:val="28"/>
        </w:rPr>
      </w:pPr>
      <w:r>
        <w:rPr>
          <w:rFonts w:hint="eastAsia"/>
          <w:sz w:val="32"/>
          <w:szCs w:val="32"/>
        </w:rPr>
        <w:t xml:space="preserve">    </w:t>
      </w:r>
      <w:r w:rsidRPr="00A5017B">
        <w:rPr>
          <w:rFonts w:hint="eastAsia"/>
          <w:sz w:val="28"/>
          <w:szCs w:val="28"/>
        </w:rPr>
        <w:t>云平台登录采用内置账户</w:t>
      </w:r>
      <w:r>
        <w:rPr>
          <w:rFonts w:hint="eastAsia"/>
          <w:sz w:val="28"/>
          <w:szCs w:val="28"/>
        </w:rPr>
        <w:t>，使用安全。</w:t>
      </w:r>
      <w:r w:rsidR="001903D3">
        <w:rPr>
          <w:rFonts w:hint="eastAsia"/>
          <w:sz w:val="28"/>
          <w:szCs w:val="28"/>
        </w:rPr>
        <w:t>其它功能如下：</w:t>
      </w:r>
    </w:p>
    <w:p w:rsidR="00623E81" w:rsidRDefault="00623E81" w:rsidP="0079277C">
      <w:pPr>
        <w:rPr>
          <w:rFonts w:hint="eastAsia"/>
          <w:sz w:val="28"/>
          <w:szCs w:val="28"/>
        </w:rPr>
      </w:pPr>
    </w:p>
    <w:p w:rsidR="001D0FB3" w:rsidRDefault="001D0FB3" w:rsidP="0079277C">
      <w:pPr>
        <w:rPr>
          <w:rFonts w:hint="eastAsia"/>
          <w:sz w:val="28"/>
          <w:szCs w:val="28"/>
        </w:rPr>
      </w:pPr>
      <w:r>
        <w:rPr>
          <w:noProof/>
          <w:sz w:val="28"/>
          <w:szCs w:val="28"/>
        </w:rPr>
        <w:drawing>
          <wp:inline distT="0" distB="0" distL="0" distR="0">
            <wp:extent cx="5353050" cy="4272267"/>
            <wp:effectExtent l="19050" t="0" r="0" b="0"/>
            <wp:docPr id="1" name="图片 0" descr="登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登录.png"/>
                    <pic:cNvPicPr/>
                  </pic:nvPicPr>
                  <pic:blipFill>
                    <a:blip r:embed="rId9"/>
                    <a:stretch>
                      <a:fillRect/>
                    </a:stretch>
                  </pic:blipFill>
                  <pic:spPr>
                    <a:xfrm>
                      <a:off x="0" y="0"/>
                      <a:ext cx="5363458" cy="4280574"/>
                    </a:xfrm>
                    <a:prstGeom prst="rect">
                      <a:avLst/>
                    </a:prstGeom>
                  </pic:spPr>
                </pic:pic>
              </a:graphicData>
            </a:graphic>
          </wp:inline>
        </w:drawing>
      </w:r>
    </w:p>
    <w:p w:rsidR="00623E81" w:rsidRDefault="00623E81" w:rsidP="0079277C">
      <w:pPr>
        <w:rPr>
          <w:rFonts w:hint="eastAsia"/>
          <w:sz w:val="28"/>
          <w:szCs w:val="28"/>
        </w:rPr>
      </w:pPr>
    </w:p>
    <w:p w:rsidR="00623E81" w:rsidRDefault="00623E81" w:rsidP="0079277C">
      <w:pPr>
        <w:rPr>
          <w:rFonts w:hint="eastAsia"/>
          <w:sz w:val="28"/>
          <w:szCs w:val="28"/>
        </w:rPr>
      </w:pPr>
    </w:p>
    <w:p w:rsidR="00623E81" w:rsidRDefault="00623E81" w:rsidP="0079277C">
      <w:pPr>
        <w:rPr>
          <w:rFonts w:hint="eastAsia"/>
          <w:sz w:val="28"/>
          <w:szCs w:val="28"/>
        </w:rPr>
      </w:pPr>
    </w:p>
    <w:p w:rsidR="00623E81" w:rsidRDefault="00623E81" w:rsidP="0079277C">
      <w:pPr>
        <w:rPr>
          <w:rFonts w:hint="eastAsia"/>
          <w:sz w:val="28"/>
          <w:szCs w:val="28"/>
        </w:rPr>
      </w:pPr>
    </w:p>
    <w:p w:rsidR="00623E81" w:rsidRDefault="00623E81" w:rsidP="0079277C">
      <w:pPr>
        <w:rPr>
          <w:rFonts w:hint="eastAsia"/>
          <w:sz w:val="28"/>
          <w:szCs w:val="28"/>
        </w:rPr>
      </w:pPr>
    </w:p>
    <w:p w:rsidR="00623E81" w:rsidRDefault="00623E81" w:rsidP="0079277C">
      <w:pPr>
        <w:rPr>
          <w:rFonts w:hint="eastAsia"/>
          <w:sz w:val="28"/>
          <w:szCs w:val="28"/>
        </w:rPr>
      </w:pPr>
    </w:p>
    <w:p w:rsidR="00623E81" w:rsidRPr="00A5017B" w:rsidRDefault="00623E81" w:rsidP="0079277C">
      <w:pPr>
        <w:rPr>
          <w:sz w:val="28"/>
          <w:szCs w:val="28"/>
        </w:rPr>
      </w:pPr>
    </w:p>
    <w:p w:rsidR="00C64F63" w:rsidRDefault="00C64F63" w:rsidP="006E2072">
      <w:pPr>
        <w:pStyle w:val="3"/>
        <w:rPr>
          <w:sz w:val="28"/>
          <w:szCs w:val="28"/>
        </w:rPr>
      </w:pPr>
      <w:r>
        <w:rPr>
          <w:rFonts w:hint="eastAsia"/>
        </w:rPr>
        <w:lastRenderedPageBreak/>
        <w:t xml:space="preserve">    </w:t>
      </w:r>
      <w:bookmarkStart w:id="7" w:name="_Toc510261451"/>
      <w:r w:rsidR="00A5017B" w:rsidRPr="001903D3">
        <w:rPr>
          <w:rFonts w:hint="eastAsia"/>
        </w:rPr>
        <w:t>3.1</w:t>
      </w:r>
      <w:r w:rsidRPr="001903D3">
        <w:rPr>
          <w:rFonts w:hint="eastAsia"/>
        </w:rPr>
        <w:t>车辆注册</w:t>
      </w:r>
      <w:bookmarkEnd w:id="7"/>
    </w:p>
    <w:p w:rsidR="001903D3" w:rsidRDefault="001903D3" w:rsidP="0079277C">
      <w:pPr>
        <w:rPr>
          <w:rFonts w:hint="eastAsia"/>
          <w:sz w:val="28"/>
          <w:szCs w:val="28"/>
        </w:rPr>
      </w:pPr>
      <w:r>
        <w:rPr>
          <w:rFonts w:hint="eastAsia"/>
          <w:sz w:val="28"/>
          <w:szCs w:val="28"/>
        </w:rPr>
        <w:t xml:space="preserve">         </w:t>
      </w:r>
      <w:r>
        <w:rPr>
          <w:rFonts w:hint="eastAsia"/>
          <w:sz w:val="28"/>
          <w:szCs w:val="28"/>
        </w:rPr>
        <w:t>通过输入车牌号码、车主姓名、</w:t>
      </w:r>
      <w:r w:rsidR="00A819E3">
        <w:rPr>
          <w:rFonts w:hint="eastAsia"/>
          <w:sz w:val="28"/>
          <w:szCs w:val="28"/>
        </w:rPr>
        <w:t>车主电话等信息就可以完成注册，并能够同步到</w:t>
      </w:r>
      <w:r w:rsidR="00A819E3" w:rsidRPr="00C15D15">
        <w:rPr>
          <w:rFonts w:hint="eastAsia"/>
          <w:sz w:val="28"/>
          <w:szCs w:val="28"/>
        </w:rPr>
        <w:t>车牌识别系统</w:t>
      </w:r>
      <w:r w:rsidR="00A819E3">
        <w:rPr>
          <w:rFonts w:hint="eastAsia"/>
          <w:sz w:val="28"/>
          <w:szCs w:val="28"/>
        </w:rPr>
        <w:t>。</w:t>
      </w:r>
    </w:p>
    <w:p w:rsidR="001D0FB3" w:rsidRDefault="001D0FB3" w:rsidP="0079277C">
      <w:pPr>
        <w:rPr>
          <w:rFonts w:hint="eastAsia"/>
          <w:sz w:val="28"/>
          <w:szCs w:val="28"/>
        </w:rPr>
      </w:pPr>
      <w:r>
        <w:rPr>
          <w:noProof/>
          <w:sz w:val="28"/>
          <w:szCs w:val="28"/>
        </w:rPr>
        <w:drawing>
          <wp:inline distT="0" distB="0" distL="0" distR="0">
            <wp:extent cx="5274310" cy="3220720"/>
            <wp:effectExtent l="19050" t="0" r="2540" b="0"/>
            <wp:docPr id="4" name="图片 3" descr="车辆注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车辆注册.png"/>
                    <pic:cNvPicPr/>
                  </pic:nvPicPr>
                  <pic:blipFill>
                    <a:blip r:embed="rId10"/>
                    <a:stretch>
                      <a:fillRect/>
                    </a:stretch>
                  </pic:blipFill>
                  <pic:spPr>
                    <a:xfrm>
                      <a:off x="0" y="0"/>
                      <a:ext cx="5274310" cy="3220720"/>
                    </a:xfrm>
                    <a:prstGeom prst="rect">
                      <a:avLst/>
                    </a:prstGeom>
                  </pic:spPr>
                </pic:pic>
              </a:graphicData>
            </a:graphic>
          </wp:inline>
        </w:drawing>
      </w:r>
    </w:p>
    <w:p w:rsidR="00623E81" w:rsidRDefault="00623E81" w:rsidP="0079277C">
      <w:pPr>
        <w:rPr>
          <w:rFonts w:hint="eastAsia"/>
          <w:sz w:val="28"/>
          <w:szCs w:val="28"/>
        </w:rPr>
      </w:pPr>
    </w:p>
    <w:p w:rsidR="00623E81" w:rsidRDefault="00623E81" w:rsidP="0079277C">
      <w:pPr>
        <w:rPr>
          <w:rFonts w:hint="eastAsia"/>
          <w:sz w:val="28"/>
          <w:szCs w:val="28"/>
        </w:rPr>
      </w:pPr>
    </w:p>
    <w:p w:rsidR="00623E81" w:rsidRDefault="00623E81" w:rsidP="0079277C">
      <w:pPr>
        <w:rPr>
          <w:rFonts w:hint="eastAsia"/>
          <w:sz w:val="28"/>
          <w:szCs w:val="28"/>
        </w:rPr>
      </w:pPr>
    </w:p>
    <w:p w:rsidR="00623E81" w:rsidRDefault="00623E81" w:rsidP="0079277C">
      <w:pPr>
        <w:rPr>
          <w:rFonts w:hint="eastAsia"/>
          <w:sz w:val="28"/>
          <w:szCs w:val="28"/>
        </w:rPr>
      </w:pPr>
    </w:p>
    <w:p w:rsidR="00623E81" w:rsidRDefault="00623E81" w:rsidP="0079277C">
      <w:pPr>
        <w:rPr>
          <w:rFonts w:hint="eastAsia"/>
          <w:sz w:val="28"/>
          <w:szCs w:val="28"/>
        </w:rPr>
      </w:pPr>
    </w:p>
    <w:p w:rsidR="00623E81" w:rsidRPr="001903D3" w:rsidRDefault="00623E81" w:rsidP="0079277C">
      <w:pPr>
        <w:rPr>
          <w:sz w:val="28"/>
          <w:szCs w:val="28"/>
        </w:rPr>
      </w:pPr>
    </w:p>
    <w:p w:rsidR="00C64F63" w:rsidRDefault="00081CDB" w:rsidP="006E2072">
      <w:pPr>
        <w:pStyle w:val="3"/>
      </w:pPr>
      <w:r>
        <w:rPr>
          <w:rFonts w:hint="eastAsia"/>
          <w:sz w:val="28"/>
          <w:szCs w:val="28"/>
        </w:rPr>
        <w:t xml:space="preserve">    </w:t>
      </w:r>
      <w:r w:rsidRPr="001903D3">
        <w:rPr>
          <w:rFonts w:hint="eastAsia"/>
        </w:rPr>
        <w:t xml:space="preserve"> </w:t>
      </w:r>
      <w:bookmarkStart w:id="8" w:name="_Toc510261452"/>
      <w:r w:rsidR="00A5017B" w:rsidRPr="001903D3">
        <w:rPr>
          <w:rFonts w:hint="eastAsia"/>
        </w:rPr>
        <w:t>3.2</w:t>
      </w:r>
      <w:r w:rsidR="00C64F63" w:rsidRPr="001903D3">
        <w:rPr>
          <w:rFonts w:hint="eastAsia"/>
        </w:rPr>
        <w:t>车辆充值</w:t>
      </w:r>
      <w:bookmarkEnd w:id="8"/>
    </w:p>
    <w:p w:rsidR="00A819E3" w:rsidRDefault="00A819E3" w:rsidP="0079277C">
      <w:pPr>
        <w:rPr>
          <w:rFonts w:hint="eastAsia"/>
          <w:sz w:val="28"/>
          <w:szCs w:val="28"/>
        </w:rPr>
      </w:pPr>
      <w:r>
        <w:rPr>
          <w:rFonts w:hint="eastAsia"/>
          <w:sz w:val="32"/>
          <w:szCs w:val="32"/>
        </w:rPr>
        <w:t xml:space="preserve">      </w:t>
      </w:r>
      <w:r w:rsidRPr="00A819E3">
        <w:rPr>
          <w:rFonts w:hint="eastAsia"/>
          <w:sz w:val="28"/>
          <w:szCs w:val="28"/>
        </w:rPr>
        <w:t xml:space="preserve"> </w:t>
      </w:r>
      <w:r w:rsidRPr="00A819E3">
        <w:rPr>
          <w:rFonts w:hint="eastAsia"/>
          <w:sz w:val="28"/>
          <w:szCs w:val="28"/>
        </w:rPr>
        <w:t>通过姓名和电话号码的准确搜索或者通过车牌号码的模糊搜索，搜索到对应车辆，进行充值操作。还能查看到余额</w:t>
      </w:r>
      <w:r>
        <w:rPr>
          <w:rFonts w:hint="eastAsia"/>
          <w:sz w:val="28"/>
          <w:szCs w:val="28"/>
        </w:rPr>
        <w:t>。</w:t>
      </w:r>
    </w:p>
    <w:p w:rsidR="001D0FB3" w:rsidRDefault="001D0FB3" w:rsidP="0079277C">
      <w:pPr>
        <w:rPr>
          <w:sz w:val="28"/>
          <w:szCs w:val="28"/>
        </w:rPr>
      </w:pPr>
      <w:r>
        <w:rPr>
          <w:noProof/>
          <w:sz w:val="28"/>
          <w:szCs w:val="28"/>
        </w:rPr>
        <w:lastRenderedPageBreak/>
        <w:drawing>
          <wp:inline distT="0" distB="0" distL="0" distR="0">
            <wp:extent cx="5274310" cy="3303905"/>
            <wp:effectExtent l="19050" t="0" r="2540" b="0"/>
            <wp:docPr id="7" name="图片 6" descr="车辆充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车辆充值.png"/>
                    <pic:cNvPicPr/>
                  </pic:nvPicPr>
                  <pic:blipFill>
                    <a:blip r:embed="rId11"/>
                    <a:stretch>
                      <a:fillRect/>
                    </a:stretch>
                  </pic:blipFill>
                  <pic:spPr>
                    <a:xfrm>
                      <a:off x="0" y="0"/>
                      <a:ext cx="5274310" cy="3303905"/>
                    </a:xfrm>
                    <a:prstGeom prst="rect">
                      <a:avLst/>
                    </a:prstGeom>
                  </pic:spPr>
                </pic:pic>
              </a:graphicData>
            </a:graphic>
          </wp:inline>
        </w:drawing>
      </w:r>
    </w:p>
    <w:p w:rsidR="00C64F63" w:rsidRDefault="00C64F63" w:rsidP="006E2072">
      <w:pPr>
        <w:pStyle w:val="3"/>
      </w:pPr>
      <w:r>
        <w:rPr>
          <w:rFonts w:hint="eastAsia"/>
          <w:sz w:val="28"/>
          <w:szCs w:val="28"/>
        </w:rPr>
        <w:t xml:space="preserve">     </w:t>
      </w:r>
      <w:bookmarkStart w:id="9" w:name="_Toc510261453"/>
      <w:r w:rsidR="00A5017B" w:rsidRPr="001903D3">
        <w:rPr>
          <w:rFonts w:hint="eastAsia"/>
        </w:rPr>
        <w:t>3.3</w:t>
      </w:r>
      <w:r w:rsidRPr="001903D3">
        <w:rPr>
          <w:rFonts w:hint="eastAsia"/>
        </w:rPr>
        <w:t>车辆</w:t>
      </w:r>
      <w:r w:rsidR="00081CDB" w:rsidRPr="001903D3">
        <w:rPr>
          <w:rFonts w:hint="eastAsia"/>
        </w:rPr>
        <w:t>注销</w:t>
      </w:r>
      <w:bookmarkEnd w:id="9"/>
    </w:p>
    <w:p w:rsidR="00A819E3" w:rsidRDefault="00A819E3" w:rsidP="0079277C">
      <w:pPr>
        <w:rPr>
          <w:rFonts w:hint="eastAsia"/>
          <w:sz w:val="28"/>
          <w:szCs w:val="28"/>
        </w:rPr>
      </w:pPr>
      <w:r>
        <w:rPr>
          <w:rFonts w:hint="eastAsia"/>
          <w:sz w:val="28"/>
          <w:szCs w:val="28"/>
        </w:rPr>
        <w:t xml:space="preserve">         </w:t>
      </w:r>
      <w:r w:rsidRPr="00A819E3">
        <w:rPr>
          <w:rFonts w:hint="eastAsia"/>
          <w:sz w:val="28"/>
          <w:szCs w:val="28"/>
        </w:rPr>
        <w:t>通过姓名和电话号码的准确搜索或者通过车牌号码的模糊搜索，搜索到对应车辆</w:t>
      </w:r>
      <w:r>
        <w:rPr>
          <w:rFonts w:hint="eastAsia"/>
          <w:sz w:val="28"/>
          <w:szCs w:val="28"/>
        </w:rPr>
        <w:t>。进行注销处理。</w:t>
      </w:r>
    </w:p>
    <w:p w:rsidR="001D0FB3" w:rsidRPr="001903D3" w:rsidRDefault="001D0FB3" w:rsidP="0079277C">
      <w:pPr>
        <w:rPr>
          <w:sz w:val="32"/>
          <w:szCs w:val="32"/>
        </w:rPr>
      </w:pPr>
      <w:r>
        <w:rPr>
          <w:noProof/>
          <w:sz w:val="32"/>
          <w:szCs w:val="32"/>
        </w:rPr>
        <w:drawing>
          <wp:inline distT="0" distB="0" distL="0" distR="0">
            <wp:extent cx="5274310" cy="3208020"/>
            <wp:effectExtent l="19050" t="0" r="2540" b="0"/>
            <wp:docPr id="8" name="图片 7" descr="车辆注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车辆注销.png"/>
                    <pic:cNvPicPr/>
                  </pic:nvPicPr>
                  <pic:blipFill>
                    <a:blip r:embed="rId12"/>
                    <a:stretch>
                      <a:fillRect/>
                    </a:stretch>
                  </pic:blipFill>
                  <pic:spPr>
                    <a:xfrm>
                      <a:off x="0" y="0"/>
                      <a:ext cx="5274310" cy="3208020"/>
                    </a:xfrm>
                    <a:prstGeom prst="rect">
                      <a:avLst/>
                    </a:prstGeom>
                  </pic:spPr>
                </pic:pic>
              </a:graphicData>
            </a:graphic>
          </wp:inline>
        </w:drawing>
      </w:r>
    </w:p>
    <w:p w:rsidR="00C64F63" w:rsidRDefault="00C64F63" w:rsidP="006E2072">
      <w:pPr>
        <w:pStyle w:val="3"/>
      </w:pPr>
      <w:r w:rsidRPr="001903D3">
        <w:rPr>
          <w:rFonts w:hint="eastAsia"/>
        </w:rPr>
        <w:lastRenderedPageBreak/>
        <w:t xml:space="preserve">    </w:t>
      </w:r>
      <w:r w:rsidR="00081CDB" w:rsidRPr="001903D3">
        <w:rPr>
          <w:rFonts w:hint="eastAsia"/>
        </w:rPr>
        <w:t xml:space="preserve"> </w:t>
      </w:r>
      <w:bookmarkStart w:id="10" w:name="_Toc510261454"/>
      <w:r w:rsidR="00A5017B" w:rsidRPr="001903D3">
        <w:rPr>
          <w:rFonts w:hint="eastAsia"/>
        </w:rPr>
        <w:t>3.4</w:t>
      </w:r>
      <w:r w:rsidR="00081CDB" w:rsidRPr="001903D3">
        <w:rPr>
          <w:rFonts w:hint="eastAsia"/>
        </w:rPr>
        <w:t>车辆修改</w:t>
      </w:r>
      <w:bookmarkEnd w:id="10"/>
    </w:p>
    <w:p w:rsidR="00A819E3" w:rsidRDefault="00A819E3" w:rsidP="0079277C">
      <w:pPr>
        <w:rPr>
          <w:rFonts w:hint="eastAsia"/>
          <w:sz w:val="28"/>
          <w:szCs w:val="28"/>
        </w:rPr>
      </w:pPr>
      <w:r>
        <w:rPr>
          <w:rFonts w:hint="eastAsia"/>
          <w:sz w:val="28"/>
          <w:szCs w:val="28"/>
        </w:rPr>
        <w:t xml:space="preserve">         </w:t>
      </w:r>
      <w:r w:rsidRPr="00A819E3">
        <w:rPr>
          <w:rFonts w:hint="eastAsia"/>
          <w:sz w:val="28"/>
          <w:szCs w:val="28"/>
        </w:rPr>
        <w:t>通过姓名和电话号码的准确搜索或者通过车牌号码的模糊搜索，搜索到对应车辆</w:t>
      </w:r>
      <w:r w:rsidR="00537535">
        <w:rPr>
          <w:rFonts w:hint="eastAsia"/>
          <w:sz w:val="28"/>
          <w:szCs w:val="28"/>
        </w:rPr>
        <w:t>。修改除车牌号码的所有信息。</w:t>
      </w:r>
    </w:p>
    <w:p w:rsidR="0089242F" w:rsidRDefault="0089242F" w:rsidP="0079277C">
      <w:pPr>
        <w:rPr>
          <w:rFonts w:hint="eastAsia"/>
          <w:sz w:val="32"/>
          <w:szCs w:val="32"/>
        </w:rPr>
      </w:pPr>
      <w:r>
        <w:rPr>
          <w:noProof/>
          <w:sz w:val="32"/>
          <w:szCs w:val="32"/>
        </w:rPr>
        <w:drawing>
          <wp:inline distT="0" distB="0" distL="0" distR="0">
            <wp:extent cx="5274310" cy="3315335"/>
            <wp:effectExtent l="19050" t="0" r="2540" b="0"/>
            <wp:docPr id="9" name="图片 8" descr="车辆修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车辆修改.png"/>
                    <pic:cNvPicPr/>
                  </pic:nvPicPr>
                  <pic:blipFill>
                    <a:blip r:embed="rId13"/>
                    <a:stretch>
                      <a:fillRect/>
                    </a:stretch>
                  </pic:blipFill>
                  <pic:spPr>
                    <a:xfrm>
                      <a:off x="0" y="0"/>
                      <a:ext cx="5274310" cy="3315335"/>
                    </a:xfrm>
                    <a:prstGeom prst="rect">
                      <a:avLst/>
                    </a:prstGeom>
                  </pic:spPr>
                </pic:pic>
              </a:graphicData>
            </a:graphic>
          </wp:inline>
        </w:drawing>
      </w:r>
    </w:p>
    <w:p w:rsidR="00623E81" w:rsidRDefault="00623E81" w:rsidP="0079277C">
      <w:pPr>
        <w:rPr>
          <w:rFonts w:hint="eastAsia"/>
          <w:sz w:val="32"/>
          <w:szCs w:val="32"/>
        </w:rPr>
      </w:pPr>
    </w:p>
    <w:p w:rsidR="00623E81" w:rsidRDefault="00623E81" w:rsidP="0079277C">
      <w:pPr>
        <w:rPr>
          <w:rFonts w:hint="eastAsia"/>
          <w:sz w:val="32"/>
          <w:szCs w:val="32"/>
        </w:rPr>
      </w:pPr>
    </w:p>
    <w:p w:rsidR="00623E81" w:rsidRDefault="00623E81" w:rsidP="0079277C">
      <w:pPr>
        <w:rPr>
          <w:rFonts w:hint="eastAsia"/>
          <w:sz w:val="32"/>
          <w:szCs w:val="32"/>
        </w:rPr>
      </w:pPr>
    </w:p>
    <w:p w:rsidR="00623E81" w:rsidRDefault="00623E81" w:rsidP="0079277C">
      <w:pPr>
        <w:rPr>
          <w:rFonts w:hint="eastAsia"/>
          <w:sz w:val="32"/>
          <w:szCs w:val="32"/>
        </w:rPr>
      </w:pPr>
    </w:p>
    <w:p w:rsidR="00623E81" w:rsidRDefault="00623E81" w:rsidP="0079277C">
      <w:pPr>
        <w:rPr>
          <w:rFonts w:hint="eastAsia"/>
          <w:sz w:val="32"/>
          <w:szCs w:val="32"/>
        </w:rPr>
      </w:pPr>
    </w:p>
    <w:p w:rsidR="00623E81" w:rsidRPr="001903D3" w:rsidRDefault="00623E81" w:rsidP="0079277C">
      <w:pPr>
        <w:rPr>
          <w:sz w:val="32"/>
          <w:szCs w:val="32"/>
        </w:rPr>
      </w:pPr>
    </w:p>
    <w:p w:rsidR="00C64F63" w:rsidRDefault="00081CDB" w:rsidP="006E2072">
      <w:pPr>
        <w:pStyle w:val="3"/>
      </w:pPr>
      <w:r w:rsidRPr="001903D3">
        <w:rPr>
          <w:rFonts w:hint="eastAsia"/>
        </w:rPr>
        <w:t xml:space="preserve">     </w:t>
      </w:r>
      <w:bookmarkStart w:id="11" w:name="_Toc510261455"/>
      <w:r w:rsidR="00A5017B" w:rsidRPr="001903D3">
        <w:rPr>
          <w:rFonts w:hint="eastAsia"/>
        </w:rPr>
        <w:t>3.5</w:t>
      </w:r>
      <w:r w:rsidR="00C64F63" w:rsidRPr="001903D3">
        <w:rPr>
          <w:rFonts w:hint="eastAsia"/>
        </w:rPr>
        <w:t>车辆</w:t>
      </w:r>
      <w:r w:rsidRPr="001903D3">
        <w:rPr>
          <w:rFonts w:hint="eastAsia"/>
        </w:rPr>
        <w:t>信息</w:t>
      </w:r>
      <w:bookmarkEnd w:id="11"/>
    </w:p>
    <w:p w:rsidR="00537535" w:rsidRDefault="00537535" w:rsidP="0079277C">
      <w:pPr>
        <w:rPr>
          <w:rFonts w:hint="eastAsia"/>
          <w:sz w:val="28"/>
          <w:szCs w:val="28"/>
        </w:rPr>
      </w:pPr>
      <w:r>
        <w:rPr>
          <w:rFonts w:hint="eastAsia"/>
          <w:sz w:val="32"/>
          <w:szCs w:val="32"/>
        </w:rPr>
        <w:t xml:space="preserve">        </w:t>
      </w:r>
      <w:r w:rsidRPr="00537535">
        <w:rPr>
          <w:rFonts w:hint="eastAsia"/>
          <w:sz w:val="28"/>
          <w:szCs w:val="28"/>
        </w:rPr>
        <w:t>分页显示所有车辆，点击查看详情，可以查看到对应车辆的所有信息</w:t>
      </w:r>
      <w:r>
        <w:rPr>
          <w:rFonts w:hint="eastAsia"/>
          <w:sz w:val="28"/>
          <w:szCs w:val="28"/>
        </w:rPr>
        <w:t>。</w:t>
      </w:r>
    </w:p>
    <w:p w:rsidR="0089242F" w:rsidRDefault="0089242F" w:rsidP="0079277C">
      <w:pPr>
        <w:rPr>
          <w:rFonts w:hint="eastAsia"/>
          <w:sz w:val="32"/>
          <w:szCs w:val="32"/>
        </w:rPr>
      </w:pPr>
      <w:r>
        <w:rPr>
          <w:noProof/>
          <w:sz w:val="32"/>
          <w:szCs w:val="32"/>
        </w:rPr>
        <w:lastRenderedPageBreak/>
        <w:drawing>
          <wp:inline distT="0" distB="0" distL="0" distR="0">
            <wp:extent cx="5274310" cy="2942590"/>
            <wp:effectExtent l="19050" t="0" r="2540" b="0"/>
            <wp:docPr id="10" name="图片 9" descr="车辆信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车辆信息.png"/>
                    <pic:cNvPicPr/>
                  </pic:nvPicPr>
                  <pic:blipFill>
                    <a:blip r:embed="rId14"/>
                    <a:stretch>
                      <a:fillRect/>
                    </a:stretch>
                  </pic:blipFill>
                  <pic:spPr>
                    <a:xfrm>
                      <a:off x="0" y="0"/>
                      <a:ext cx="5274310" cy="2942590"/>
                    </a:xfrm>
                    <a:prstGeom prst="rect">
                      <a:avLst/>
                    </a:prstGeom>
                  </pic:spPr>
                </pic:pic>
              </a:graphicData>
            </a:graphic>
          </wp:inline>
        </w:drawing>
      </w:r>
    </w:p>
    <w:p w:rsidR="00623E81" w:rsidRDefault="00623E81" w:rsidP="0079277C">
      <w:pPr>
        <w:rPr>
          <w:rFonts w:hint="eastAsia"/>
          <w:sz w:val="32"/>
          <w:szCs w:val="32"/>
        </w:rPr>
      </w:pPr>
    </w:p>
    <w:p w:rsidR="00623E81" w:rsidRDefault="00623E81" w:rsidP="0079277C">
      <w:pPr>
        <w:rPr>
          <w:rFonts w:hint="eastAsia"/>
          <w:sz w:val="32"/>
          <w:szCs w:val="32"/>
        </w:rPr>
      </w:pPr>
    </w:p>
    <w:p w:rsidR="00623E81" w:rsidRPr="001903D3" w:rsidRDefault="00623E81" w:rsidP="0079277C">
      <w:pPr>
        <w:rPr>
          <w:sz w:val="32"/>
          <w:szCs w:val="32"/>
        </w:rPr>
      </w:pPr>
    </w:p>
    <w:p w:rsidR="00C64F63" w:rsidRDefault="00081CDB" w:rsidP="0079277C">
      <w:pPr>
        <w:rPr>
          <w:sz w:val="32"/>
          <w:szCs w:val="32"/>
        </w:rPr>
      </w:pPr>
      <w:r w:rsidRPr="001903D3">
        <w:rPr>
          <w:rFonts w:hint="eastAsia"/>
          <w:sz w:val="32"/>
          <w:szCs w:val="32"/>
        </w:rPr>
        <w:t xml:space="preserve">     </w:t>
      </w:r>
      <w:r w:rsidR="00A5017B" w:rsidRPr="001903D3">
        <w:rPr>
          <w:rFonts w:hint="eastAsia"/>
          <w:sz w:val="32"/>
          <w:szCs w:val="32"/>
        </w:rPr>
        <w:t>3.6</w:t>
      </w:r>
      <w:r w:rsidRPr="001903D3">
        <w:rPr>
          <w:rFonts w:hint="eastAsia"/>
          <w:sz w:val="32"/>
          <w:szCs w:val="32"/>
        </w:rPr>
        <w:t>车场信息</w:t>
      </w:r>
    </w:p>
    <w:p w:rsidR="00537535" w:rsidRDefault="00537535" w:rsidP="0079277C">
      <w:pPr>
        <w:rPr>
          <w:rFonts w:hint="eastAsia"/>
          <w:sz w:val="28"/>
          <w:szCs w:val="28"/>
        </w:rPr>
      </w:pPr>
      <w:r>
        <w:rPr>
          <w:rFonts w:hint="eastAsia"/>
          <w:sz w:val="32"/>
          <w:szCs w:val="32"/>
        </w:rPr>
        <w:t xml:space="preserve">   </w:t>
      </w:r>
      <w:r>
        <w:rPr>
          <w:rFonts w:hint="eastAsia"/>
          <w:sz w:val="28"/>
          <w:szCs w:val="28"/>
        </w:rPr>
        <w:t xml:space="preserve">      </w:t>
      </w:r>
      <w:r>
        <w:rPr>
          <w:rFonts w:hint="eastAsia"/>
          <w:sz w:val="28"/>
          <w:szCs w:val="28"/>
        </w:rPr>
        <w:t>通过增加、修改、删除对车场的增加、信息的修改和车场删除。</w:t>
      </w:r>
    </w:p>
    <w:p w:rsidR="0089242F" w:rsidRPr="001903D3" w:rsidRDefault="0089242F" w:rsidP="0079277C">
      <w:pPr>
        <w:rPr>
          <w:sz w:val="32"/>
          <w:szCs w:val="32"/>
        </w:rPr>
      </w:pPr>
      <w:r>
        <w:rPr>
          <w:noProof/>
          <w:sz w:val="32"/>
          <w:szCs w:val="32"/>
        </w:rPr>
        <w:drawing>
          <wp:inline distT="0" distB="0" distL="0" distR="0">
            <wp:extent cx="5274310" cy="3054350"/>
            <wp:effectExtent l="19050" t="0" r="2540" b="0"/>
            <wp:docPr id="11" name="图片 10" descr="停车场信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停车场信息.png"/>
                    <pic:cNvPicPr/>
                  </pic:nvPicPr>
                  <pic:blipFill>
                    <a:blip r:embed="rId15"/>
                    <a:stretch>
                      <a:fillRect/>
                    </a:stretch>
                  </pic:blipFill>
                  <pic:spPr>
                    <a:xfrm>
                      <a:off x="0" y="0"/>
                      <a:ext cx="5274310" cy="3054350"/>
                    </a:xfrm>
                    <a:prstGeom prst="rect">
                      <a:avLst/>
                    </a:prstGeom>
                  </pic:spPr>
                </pic:pic>
              </a:graphicData>
            </a:graphic>
          </wp:inline>
        </w:drawing>
      </w:r>
    </w:p>
    <w:p w:rsidR="00C64F63" w:rsidRDefault="00081CDB" w:rsidP="006E2072">
      <w:pPr>
        <w:pStyle w:val="3"/>
      </w:pPr>
      <w:r w:rsidRPr="001903D3">
        <w:rPr>
          <w:rFonts w:hint="eastAsia"/>
        </w:rPr>
        <w:lastRenderedPageBreak/>
        <w:t xml:space="preserve">     </w:t>
      </w:r>
      <w:bookmarkStart w:id="12" w:name="_Toc510261456"/>
      <w:r w:rsidR="00A5017B" w:rsidRPr="001903D3">
        <w:rPr>
          <w:rFonts w:hint="eastAsia"/>
        </w:rPr>
        <w:t>3.7</w:t>
      </w:r>
      <w:r w:rsidRPr="001903D3">
        <w:rPr>
          <w:rFonts w:hint="eastAsia"/>
        </w:rPr>
        <w:t>信息导入</w:t>
      </w:r>
      <w:bookmarkEnd w:id="12"/>
    </w:p>
    <w:p w:rsidR="00537535" w:rsidRDefault="00537535" w:rsidP="0079277C">
      <w:pPr>
        <w:rPr>
          <w:rFonts w:hint="eastAsia"/>
          <w:sz w:val="28"/>
          <w:szCs w:val="28"/>
        </w:rPr>
      </w:pPr>
      <w:r>
        <w:rPr>
          <w:rFonts w:hint="eastAsia"/>
          <w:sz w:val="32"/>
          <w:szCs w:val="32"/>
        </w:rPr>
        <w:t xml:space="preserve">        </w:t>
      </w:r>
      <w:r w:rsidRPr="00FC516C">
        <w:rPr>
          <w:rFonts w:hint="eastAsia"/>
          <w:sz w:val="28"/>
          <w:szCs w:val="28"/>
        </w:rPr>
        <w:t>通过</w:t>
      </w:r>
      <w:r w:rsidRPr="00FC516C">
        <w:rPr>
          <w:rFonts w:hint="eastAsia"/>
          <w:sz w:val="28"/>
          <w:szCs w:val="28"/>
        </w:rPr>
        <w:t>excel</w:t>
      </w:r>
      <w:r w:rsidRPr="00FC516C">
        <w:rPr>
          <w:rFonts w:hint="eastAsia"/>
          <w:sz w:val="28"/>
          <w:szCs w:val="28"/>
        </w:rPr>
        <w:t>文件，导入车辆注册信息</w:t>
      </w:r>
      <w:r w:rsidR="00FC516C" w:rsidRPr="00FC516C">
        <w:rPr>
          <w:rFonts w:hint="eastAsia"/>
          <w:sz w:val="28"/>
          <w:szCs w:val="28"/>
        </w:rPr>
        <w:t>，并同步到</w:t>
      </w:r>
      <w:r w:rsidR="00FC516C" w:rsidRPr="00C15D15">
        <w:rPr>
          <w:rFonts w:hint="eastAsia"/>
          <w:sz w:val="28"/>
          <w:szCs w:val="28"/>
        </w:rPr>
        <w:t>车牌识别系统</w:t>
      </w:r>
      <w:r w:rsidR="00FC516C">
        <w:rPr>
          <w:rFonts w:hint="eastAsia"/>
          <w:sz w:val="28"/>
          <w:szCs w:val="28"/>
        </w:rPr>
        <w:t>。</w:t>
      </w:r>
    </w:p>
    <w:p w:rsidR="0089242F" w:rsidRDefault="0089242F" w:rsidP="0079277C">
      <w:pPr>
        <w:rPr>
          <w:rFonts w:hint="eastAsia"/>
          <w:sz w:val="32"/>
          <w:szCs w:val="32"/>
        </w:rPr>
      </w:pPr>
      <w:r>
        <w:rPr>
          <w:noProof/>
          <w:sz w:val="32"/>
          <w:szCs w:val="32"/>
        </w:rPr>
        <w:drawing>
          <wp:inline distT="0" distB="0" distL="0" distR="0">
            <wp:extent cx="5274310" cy="3461385"/>
            <wp:effectExtent l="19050" t="0" r="2540" b="0"/>
            <wp:docPr id="12" name="图片 11" descr="信息导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息导入.png"/>
                    <pic:cNvPicPr/>
                  </pic:nvPicPr>
                  <pic:blipFill>
                    <a:blip r:embed="rId16"/>
                    <a:stretch>
                      <a:fillRect/>
                    </a:stretch>
                  </pic:blipFill>
                  <pic:spPr>
                    <a:xfrm>
                      <a:off x="0" y="0"/>
                      <a:ext cx="5274310" cy="3461385"/>
                    </a:xfrm>
                    <a:prstGeom prst="rect">
                      <a:avLst/>
                    </a:prstGeom>
                  </pic:spPr>
                </pic:pic>
              </a:graphicData>
            </a:graphic>
          </wp:inline>
        </w:drawing>
      </w:r>
    </w:p>
    <w:p w:rsidR="00623E81" w:rsidRDefault="00623E81" w:rsidP="0079277C">
      <w:pPr>
        <w:rPr>
          <w:rFonts w:hint="eastAsia"/>
          <w:sz w:val="32"/>
          <w:szCs w:val="32"/>
        </w:rPr>
      </w:pPr>
    </w:p>
    <w:p w:rsidR="00623E81" w:rsidRDefault="00623E81" w:rsidP="0079277C">
      <w:pPr>
        <w:rPr>
          <w:rFonts w:hint="eastAsia"/>
          <w:sz w:val="32"/>
          <w:szCs w:val="32"/>
        </w:rPr>
      </w:pPr>
    </w:p>
    <w:p w:rsidR="00623E81" w:rsidRDefault="00623E81" w:rsidP="0079277C">
      <w:pPr>
        <w:rPr>
          <w:rFonts w:hint="eastAsia"/>
          <w:sz w:val="32"/>
          <w:szCs w:val="32"/>
        </w:rPr>
      </w:pPr>
    </w:p>
    <w:p w:rsidR="00623E81" w:rsidRDefault="00623E81" w:rsidP="0079277C">
      <w:pPr>
        <w:rPr>
          <w:rFonts w:hint="eastAsia"/>
          <w:sz w:val="32"/>
          <w:szCs w:val="32"/>
        </w:rPr>
      </w:pPr>
    </w:p>
    <w:p w:rsidR="00623E81" w:rsidRDefault="00623E81" w:rsidP="0079277C">
      <w:pPr>
        <w:rPr>
          <w:rFonts w:hint="eastAsia"/>
          <w:sz w:val="32"/>
          <w:szCs w:val="32"/>
        </w:rPr>
      </w:pPr>
    </w:p>
    <w:p w:rsidR="00623E81" w:rsidRPr="001903D3" w:rsidRDefault="00623E81" w:rsidP="0079277C">
      <w:pPr>
        <w:rPr>
          <w:sz w:val="32"/>
          <w:szCs w:val="32"/>
        </w:rPr>
      </w:pPr>
    </w:p>
    <w:p w:rsidR="00C64F63" w:rsidRDefault="00081CDB" w:rsidP="006E2072">
      <w:pPr>
        <w:pStyle w:val="3"/>
      </w:pPr>
      <w:r w:rsidRPr="001903D3">
        <w:rPr>
          <w:rFonts w:hint="eastAsia"/>
        </w:rPr>
        <w:t xml:space="preserve">     </w:t>
      </w:r>
      <w:bookmarkStart w:id="13" w:name="_Toc510261457"/>
      <w:r w:rsidR="00A5017B" w:rsidRPr="001903D3">
        <w:rPr>
          <w:rFonts w:hint="eastAsia"/>
        </w:rPr>
        <w:t>3.8</w:t>
      </w:r>
      <w:r w:rsidRPr="001903D3">
        <w:rPr>
          <w:rFonts w:hint="eastAsia"/>
        </w:rPr>
        <w:t>日报表</w:t>
      </w:r>
      <w:bookmarkEnd w:id="13"/>
    </w:p>
    <w:p w:rsidR="00FC516C" w:rsidRDefault="00FC516C" w:rsidP="0079277C">
      <w:pPr>
        <w:rPr>
          <w:rFonts w:hint="eastAsia"/>
          <w:sz w:val="32"/>
          <w:szCs w:val="32"/>
        </w:rPr>
      </w:pPr>
      <w:r>
        <w:rPr>
          <w:rFonts w:hint="eastAsia"/>
          <w:sz w:val="32"/>
          <w:szCs w:val="32"/>
        </w:rPr>
        <w:t xml:space="preserve">        </w:t>
      </w:r>
      <w:r>
        <w:rPr>
          <w:rFonts w:hint="eastAsia"/>
          <w:sz w:val="32"/>
          <w:szCs w:val="32"/>
        </w:rPr>
        <w:t>通过日期选择，查看当天充值记录，并可生成报表和打印报表。</w:t>
      </w:r>
    </w:p>
    <w:p w:rsidR="0089242F" w:rsidRPr="001903D3" w:rsidRDefault="0089242F" w:rsidP="0079277C">
      <w:pPr>
        <w:rPr>
          <w:sz w:val="32"/>
          <w:szCs w:val="32"/>
        </w:rPr>
      </w:pPr>
      <w:r>
        <w:rPr>
          <w:noProof/>
          <w:sz w:val="32"/>
          <w:szCs w:val="32"/>
        </w:rPr>
        <w:lastRenderedPageBreak/>
        <w:drawing>
          <wp:inline distT="0" distB="0" distL="0" distR="0">
            <wp:extent cx="5274310" cy="3390265"/>
            <wp:effectExtent l="19050" t="0" r="2540" b="0"/>
            <wp:docPr id="13" name="图片 12" descr="日报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日报表.png"/>
                    <pic:cNvPicPr/>
                  </pic:nvPicPr>
                  <pic:blipFill>
                    <a:blip r:embed="rId17"/>
                    <a:stretch>
                      <a:fillRect/>
                    </a:stretch>
                  </pic:blipFill>
                  <pic:spPr>
                    <a:xfrm>
                      <a:off x="0" y="0"/>
                      <a:ext cx="5274310" cy="3390265"/>
                    </a:xfrm>
                    <a:prstGeom prst="rect">
                      <a:avLst/>
                    </a:prstGeom>
                  </pic:spPr>
                </pic:pic>
              </a:graphicData>
            </a:graphic>
          </wp:inline>
        </w:drawing>
      </w:r>
    </w:p>
    <w:p w:rsidR="00C64F63" w:rsidRDefault="00081CDB" w:rsidP="006E2072">
      <w:pPr>
        <w:pStyle w:val="3"/>
      </w:pPr>
      <w:r w:rsidRPr="001903D3">
        <w:rPr>
          <w:rFonts w:hint="eastAsia"/>
        </w:rPr>
        <w:t xml:space="preserve">     </w:t>
      </w:r>
      <w:bookmarkStart w:id="14" w:name="_Toc510261458"/>
      <w:r w:rsidR="00A5017B" w:rsidRPr="001903D3">
        <w:rPr>
          <w:rFonts w:hint="eastAsia"/>
        </w:rPr>
        <w:t>3.9</w:t>
      </w:r>
      <w:r w:rsidRPr="001903D3">
        <w:rPr>
          <w:rFonts w:hint="eastAsia"/>
        </w:rPr>
        <w:t>月报表</w:t>
      </w:r>
      <w:bookmarkEnd w:id="14"/>
    </w:p>
    <w:p w:rsidR="00FC516C" w:rsidRDefault="00FC516C" w:rsidP="0079277C">
      <w:pPr>
        <w:rPr>
          <w:rFonts w:hint="eastAsia"/>
          <w:sz w:val="32"/>
          <w:szCs w:val="32"/>
        </w:rPr>
      </w:pPr>
      <w:r>
        <w:rPr>
          <w:rFonts w:hint="eastAsia"/>
          <w:sz w:val="32"/>
          <w:szCs w:val="32"/>
        </w:rPr>
        <w:t xml:space="preserve">        </w:t>
      </w:r>
      <w:r>
        <w:rPr>
          <w:rFonts w:hint="eastAsia"/>
          <w:sz w:val="32"/>
          <w:szCs w:val="32"/>
        </w:rPr>
        <w:t>通过日期选择，查看一个月的充值记录，并可生成报表和打印报表。</w:t>
      </w:r>
    </w:p>
    <w:p w:rsidR="0089242F" w:rsidRPr="001903D3" w:rsidRDefault="0089242F" w:rsidP="0079277C">
      <w:pPr>
        <w:rPr>
          <w:sz w:val="32"/>
          <w:szCs w:val="32"/>
        </w:rPr>
      </w:pPr>
      <w:r>
        <w:rPr>
          <w:noProof/>
          <w:sz w:val="32"/>
          <w:szCs w:val="32"/>
        </w:rPr>
        <w:drawing>
          <wp:inline distT="0" distB="0" distL="0" distR="0">
            <wp:extent cx="5274310" cy="3362960"/>
            <wp:effectExtent l="19050" t="0" r="2540" b="0"/>
            <wp:docPr id="14" name="图片 13" descr="月报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月报表.png"/>
                    <pic:cNvPicPr/>
                  </pic:nvPicPr>
                  <pic:blipFill>
                    <a:blip r:embed="rId18"/>
                    <a:stretch>
                      <a:fillRect/>
                    </a:stretch>
                  </pic:blipFill>
                  <pic:spPr>
                    <a:xfrm>
                      <a:off x="0" y="0"/>
                      <a:ext cx="5274310" cy="3362960"/>
                    </a:xfrm>
                    <a:prstGeom prst="rect">
                      <a:avLst/>
                    </a:prstGeom>
                  </pic:spPr>
                </pic:pic>
              </a:graphicData>
            </a:graphic>
          </wp:inline>
        </w:drawing>
      </w:r>
    </w:p>
    <w:p w:rsidR="00C64F63" w:rsidRDefault="00081CDB" w:rsidP="006E2072">
      <w:pPr>
        <w:pStyle w:val="3"/>
      </w:pPr>
      <w:r w:rsidRPr="001903D3">
        <w:rPr>
          <w:rFonts w:hint="eastAsia"/>
        </w:rPr>
        <w:lastRenderedPageBreak/>
        <w:t xml:space="preserve">     </w:t>
      </w:r>
      <w:bookmarkStart w:id="15" w:name="_Toc510261459"/>
      <w:r w:rsidR="00A5017B" w:rsidRPr="001903D3">
        <w:rPr>
          <w:rFonts w:hint="eastAsia"/>
        </w:rPr>
        <w:t>3.10</w:t>
      </w:r>
      <w:r w:rsidRPr="001903D3">
        <w:rPr>
          <w:rFonts w:hint="eastAsia"/>
        </w:rPr>
        <w:t>充值明细报表</w:t>
      </w:r>
      <w:bookmarkEnd w:id="15"/>
    </w:p>
    <w:p w:rsidR="00FC516C" w:rsidRDefault="00FC516C" w:rsidP="0079277C">
      <w:pPr>
        <w:rPr>
          <w:rFonts w:hint="eastAsia"/>
          <w:sz w:val="32"/>
          <w:szCs w:val="32"/>
        </w:rPr>
      </w:pPr>
      <w:r>
        <w:rPr>
          <w:rFonts w:hint="eastAsia"/>
          <w:sz w:val="32"/>
          <w:szCs w:val="32"/>
        </w:rPr>
        <w:t xml:space="preserve">         </w:t>
      </w:r>
      <w:r>
        <w:rPr>
          <w:rFonts w:hint="eastAsia"/>
          <w:sz w:val="32"/>
          <w:szCs w:val="32"/>
        </w:rPr>
        <w:t>通过日期选择，查看一段时间的充值明细记录，并可生成报表和打印报表。</w:t>
      </w:r>
    </w:p>
    <w:p w:rsidR="0089242F" w:rsidRDefault="0089242F" w:rsidP="0079277C">
      <w:pPr>
        <w:rPr>
          <w:rFonts w:hint="eastAsia"/>
          <w:sz w:val="32"/>
          <w:szCs w:val="32"/>
        </w:rPr>
      </w:pPr>
      <w:r>
        <w:rPr>
          <w:noProof/>
          <w:sz w:val="32"/>
          <w:szCs w:val="32"/>
        </w:rPr>
        <w:drawing>
          <wp:inline distT="0" distB="0" distL="0" distR="0">
            <wp:extent cx="5274310" cy="4251960"/>
            <wp:effectExtent l="19050" t="0" r="2540" b="0"/>
            <wp:docPr id="15" name="图片 14" descr="充值明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充值明细.png"/>
                    <pic:cNvPicPr/>
                  </pic:nvPicPr>
                  <pic:blipFill>
                    <a:blip r:embed="rId19"/>
                    <a:stretch>
                      <a:fillRect/>
                    </a:stretch>
                  </pic:blipFill>
                  <pic:spPr>
                    <a:xfrm>
                      <a:off x="0" y="0"/>
                      <a:ext cx="5274310" cy="4251960"/>
                    </a:xfrm>
                    <a:prstGeom prst="rect">
                      <a:avLst/>
                    </a:prstGeom>
                  </pic:spPr>
                </pic:pic>
              </a:graphicData>
            </a:graphic>
          </wp:inline>
        </w:drawing>
      </w:r>
    </w:p>
    <w:p w:rsidR="00623E81" w:rsidRDefault="00623E81" w:rsidP="0079277C">
      <w:pPr>
        <w:rPr>
          <w:rFonts w:hint="eastAsia"/>
          <w:sz w:val="32"/>
          <w:szCs w:val="32"/>
        </w:rPr>
      </w:pPr>
    </w:p>
    <w:p w:rsidR="00623E81" w:rsidRDefault="00623E81" w:rsidP="0079277C">
      <w:pPr>
        <w:rPr>
          <w:rFonts w:hint="eastAsia"/>
          <w:sz w:val="32"/>
          <w:szCs w:val="32"/>
        </w:rPr>
      </w:pPr>
    </w:p>
    <w:p w:rsidR="00623E81" w:rsidRDefault="00623E81" w:rsidP="0079277C">
      <w:pPr>
        <w:rPr>
          <w:rFonts w:hint="eastAsia"/>
          <w:sz w:val="32"/>
          <w:szCs w:val="32"/>
        </w:rPr>
      </w:pPr>
    </w:p>
    <w:p w:rsidR="00623E81" w:rsidRDefault="00623E81" w:rsidP="0079277C">
      <w:pPr>
        <w:rPr>
          <w:rFonts w:hint="eastAsia"/>
          <w:sz w:val="32"/>
          <w:szCs w:val="32"/>
        </w:rPr>
      </w:pPr>
    </w:p>
    <w:p w:rsidR="00623E81" w:rsidRDefault="00623E81" w:rsidP="0079277C">
      <w:pPr>
        <w:rPr>
          <w:rFonts w:hint="eastAsia"/>
          <w:sz w:val="32"/>
          <w:szCs w:val="32"/>
        </w:rPr>
      </w:pPr>
    </w:p>
    <w:p w:rsidR="00623E81" w:rsidRPr="0089242F" w:rsidRDefault="00623E81" w:rsidP="0079277C">
      <w:pPr>
        <w:rPr>
          <w:sz w:val="32"/>
          <w:szCs w:val="32"/>
        </w:rPr>
      </w:pPr>
    </w:p>
    <w:p w:rsidR="00C64F63" w:rsidRDefault="00081CDB" w:rsidP="00652948">
      <w:pPr>
        <w:pStyle w:val="3"/>
      </w:pPr>
      <w:r w:rsidRPr="001903D3">
        <w:rPr>
          <w:rFonts w:hint="eastAsia"/>
        </w:rPr>
        <w:lastRenderedPageBreak/>
        <w:t xml:space="preserve">     </w:t>
      </w:r>
      <w:bookmarkStart w:id="16" w:name="_Toc510261460"/>
      <w:r w:rsidR="00A5017B" w:rsidRPr="001903D3">
        <w:rPr>
          <w:rFonts w:hint="eastAsia"/>
        </w:rPr>
        <w:t>3.11</w:t>
      </w:r>
      <w:r w:rsidRPr="001903D3">
        <w:rPr>
          <w:rFonts w:hint="eastAsia"/>
        </w:rPr>
        <w:t>临时车收费报表</w:t>
      </w:r>
      <w:bookmarkEnd w:id="16"/>
    </w:p>
    <w:p w:rsidR="00FC516C" w:rsidRDefault="00FC516C" w:rsidP="0079277C">
      <w:pPr>
        <w:rPr>
          <w:rFonts w:hint="eastAsia"/>
          <w:sz w:val="32"/>
          <w:szCs w:val="32"/>
        </w:rPr>
      </w:pPr>
      <w:r>
        <w:rPr>
          <w:rFonts w:hint="eastAsia"/>
          <w:sz w:val="32"/>
          <w:szCs w:val="32"/>
        </w:rPr>
        <w:t xml:space="preserve">         </w:t>
      </w:r>
      <w:r>
        <w:rPr>
          <w:rFonts w:hint="eastAsia"/>
          <w:sz w:val="32"/>
          <w:szCs w:val="32"/>
        </w:rPr>
        <w:t>通过日期选择，查看一段时间的临时车收费记录，并可生成报表和打印报表。</w:t>
      </w:r>
    </w:p>
    <w:p w:rsidR="0089242F" w:rsidRPr="001903D3" w:rsidRDefault="0089242F" w:rsidP="0079277C">
      <w:pPr>
        <w:rPr>
          <w:sz w:val="32"/>
          <w:szCs w:val="32"/>
        </w:rPr>
      </w:pPr>
      <w:r>
        <w:rPr>
          <w:noProof/>
          <w:sz w:val="32"/>
          <w:szCs w:val="32"/>
        </w:rPr>
        <w:drawing>
          <wp:inline distT="0" distB="0" distL="0" distR="0">
            <wp:extent cx="5274310" cy="3283585"/>
            <wp:effectExtent l="19050" t="0" r="2540" b="0"/>
            <wp:docPr id="16" name="图片 15" descr="临时车收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临时车收费.png"/>
                    <pic:cNvPicPr/>
                  </pic:nvPicPr>
                  <pic:blipFill>
                    <a:blip r:embed="rId20"/>
                    <a:stretch>
                      <a:fillRect/>
                    </a:stretch>
                  </pic:blipFill>
                  <pic:spPr>
                    <a:xfrm>
                      <a:off x="0" y="0"/>
                      <a:ext cx="5274310" cy="3283585"/>
                    </a:xfrm>
                    <a:prstGeom prst="rect">
                      <a:avLst/>
                    </a:prstGeom>
                  </pic:spPr>
                </pic:pic>
              </a:graphicData>
            </a:graphic>
          </wp:inline>
        </w:drawing>
      </w:r>
    </w:p>
    <w:p w:rsidR="00081CDB" w:rsidRPr="00C64F63" w:rsidRDefault="00081CDB" w:rsidP="00081CDB">
      <w:pPr>
        <w:rPr>
          <w:sz w:val="32"/>
          <w:szCs w:val="32"/>
        </w:rPr>
      </w:pPr>
      <w:r>
        <w:rPr>
          <w:rFonts w:hint="eastAsia"/>
          <w:sz w:val="28"/>
          <w:szCs w:val="28"/>
        </w:rPr>
        <w:t xml:space="preserve"> </w:t>
      </w:r>
    </w:p>
    <w:p w:rsidR="00C64F63" w:rsidRPr="00C64F63" w:rsidRDefault="00C64F63" w:rsidP="0079277C">
      <w:pPr>
        <w:rPr>
          <w:sz w:val="32"/>
          <w:szCs w:val="32"/>
        </w:rPr>
      </w:pPr>
    </w:p>
    <w:sectPr w:rsidR="00C64F63" w:rsidRPr="00C64F63" w:rsidSect="000D06DC">
      <w:head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0F3" w:rsidRDefault="000A60F3" w:rsidP="00696B4A">
      <w:r>
        <w:separator/>
      </w:r>
    </w:p>
  </w:endnote>
  <w:endnote w:type="continuationSeparator" w:id="1">
    <w:p w:rsidR="000A60F3" w:rsidRDefault="000A60F3" w:rsidP="00696B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0F3" w:rsidRDefault="000A60F3" w:rsidP="00696B4A">
      <w:r>
        <w:separator/>
      </w:r>
    </w:p>
  </w:footnote>
  <w:footnote w:type="continuationSeparator" w:id="1">
    <w:p w:rsidR="000A60F3" w:rsidRDefault="000A60F3" w:rsidP="00696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4A" w:rsidRDefault="00696B4A" w:rsidP="00F67E1E">
    <w:pPr>
      <w:pStyle w:val="a6"/>
      <w:jc w:val="right"/>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-319405</wp:posOffset>
          </wp:positionV>
          <wp:extent cx="1154430" cy="480060"/>
          <wp:effectExtent l="19050" t="0" r="0" b="0"/>
          <wp:wrapNone/>
          <wp:docPr id="3" name="图片 2" descr="b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_logo.png"/>
                  <pic:cNvPicPr/>
                </pic:nvPicPr>
                <pic:blipFill>
                  <a:blip r:embed="rId1"/>
                  <a:stretch>
                    <a:fillRect/>
                  </a:stretch>
                </pic:blipFill>
                <pic:spPr>
                  <a:xfrm>
                    <a:off x="0" y="0"/>
                    <a:ext cx="1154430" cy="480060"/>
                  </a:xfrm>
                  <a:prstGeom prst="rect">
                    <a:avLst/>
                  </a:prstGeom>
                </pic:spPr>
              </pic:pic>
            </a:graphicData>
          </a:graphic>
        </wp:anchor>
      </w:drawing>
    </w:r>
    <w:r>
      <w:rPr>
        <w:rFonts w:hint="eastAsia"/>
      </w:rPr>
      <w:t>深圳市百威智能科技有限公司——</w:t>
    </w:r>
    <w:r w:rsidR="0054497C">
      <w:rPr>
        <w:rFonts w:hint="eastAsia"/>
      </w:rPr>
      <w:t>车牌识别系统</w:t>
    </w:r>
    <w:r>
      <w:rPr>
        <w:rFonts w:hint="eastAsia"/>
      </w:rPr>
      <w:t>云平台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02E2"/>
    <w:rsid w:val="0000437B"/>
    <w:rsid w:val="00081CDB"/>
    <w:rsid w:val="000965EF"/>
    <w:rsid w:val="000A60F3"/>
    <w:rsid w:val="000D06DC"/>
    <w:rsid w:val="000E6EDF"/>
    <w:rsid w:val="00113AAD"/>
    <w:rsid w:val="00142D7A"/>
    <w:rsid w:val="00151D1D"/>
    <w:rsid w:val="001903D3"/>
    <w:rsid w:val="001D0FB3"/>
    <w:rsid w:val="003569E0"/>
    <w:rsid w:val="00395858"/>
    <w:rsid w:val="003A6BAD"/>
    <w:rsid w:val="003B7F68"/>
    <w:rsid w:val="00452793"/>
    <w:rsid w:val="004A7C64"/>
    <w:rsid w:val="00537535"/>
    <w:rsid w:val="0054497C"/>
    <w:rsid w:val="005A3F26"/>
    <w:rsid w:val="005B01AE"/>
    <w:rsid w:val="005E72B0"/>
    <w:rsid w:val="005F4408"/>
    <w:rsid w:val="00623E81"/>
    <w:rsid w:val="00643AD9"/>
    <w:rsid w:val="00652948"/>
    <w:rsid w:val="00664648"/>
    <w:rsid w:val="00696B4A"/>
    <w:rsid w:val="006A5B12"/>
    <w:rsid w:val="006E2072"/>
    <w:rsid w:val="006F026E"/>
    <w:rsid w:val="006F27CF"/>
    <w:rsid w:val="00702F66"/>
    <w:rsid w:val="00754C37"/>
    <w:rsid w:val="00767AE2"/>
    <w:rsid w:val="007802E2"/>
    <w:rsid w:val="0079277C"/>
    <w:rsid w:val="007B246E"/>
    <w:rsid w:val="00807509"/>
    <w:rsid w:val="00840E87"/>
    <w:rsid w:val="008873B8"/>
    <w:rsid w:val="0089242F"/>
    <w:rsid w:val="008E4837"/>
    <w:rsid w:val="008E55CD"/>
    <w:rsid w:val="008F0428"/>
    <w:rsid w:val="00917E99"/>
    <w:rsid w:val="00966EDE"/>
    <w:rsid w:val="009940D0"/>
    <w:rsid w:val="009C1090"/>
    <w:rsid w:val="00A12FBF"/>
    <w:rsid w:val="00A17AC7"/>
    <w:rsid w:val="00A22C4F"/>
    <w:rsid w:val="00A5017B"/>
    <w:rsid w:val="00A7775B"/>
    <w:rsid w:val="00A819E3"/>
    <w:rsid w:val="00A96174"/>
    <w:rsid w:val="00AA71CB"/>
    <w:rsid w:val="00AB72AC"/>
    <w:rsid w:val="00AC2CF8"/>
    <w:rsid w:val="00AC3D19"/>
    <w:rsid w:val="00AF5E72"/>
    <w:rsid w:val="00B27BC2"/>
    <w:rsid w:val="00B76474"/>
    <w:rsid w:val="00BB2898"/>
    <w:rsid w:val="00BC2EE9"/>
    <w:rsid w:val="00C13809"/>
    <w:rsid w:val="00C15D15"/>
    <w:rsid w:val="00C3798A"/>
    <w:rsid w:val="00C524C5"/>
    <w:rsid w:val="00C64F63"/>
    <w:rsid w:val="00CC6262"/>
    <w:rsid w:val="00D16900"/>
    <w:rsid w:val="00D714A1"/>
    <w:rsid w:val="00D83BDC"/>
    <w:rsid w:val="00D85293"/>
    <w:rsid w:val="00DE1CE1"/>
    <w:rsid w:val="00DF3E7D"/>
    <w:rsid w:val="00E0718D"/>
    <w:rsid w:val="00E17B94"/>
    <w:rsid w:val="00E30598"/>
    <w:rsid w:val="00EB60FC"/>
    <w:rsid w:val="00EF7C7E"/>
    <w:rsid w:val="00F32237"/>
    <w:rsid w:val="00F67E1E"/>
    <w:rsid w:val="00F77527"/>
    <w:rsid w:val="00FC516C"/>
    <w:rsid w:val="00FD48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509"/>
    <w:pPr>
      <w:widowControl w:val="0"/>
      <w:jc w:val="both"/>
    </w:pPr>
  </w:style>
  <w:style w:type="paragraph" w:styleId="1">
    <w:name w:val="heading 1"/>
    <w:basedOn w:val="a"/>
    <w:next w:val="a"/>
    <w:link w:val="1Char"/>
    <w:uiPriority w:val="9"/>
    <w:qFormat/>
    <w:rsid w:val="000965E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E207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E207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65EF"/>
    <w:rPr>
      <w:b/>
      <w:bCs/>
      <w:kern w:val="44"/>
      <w:sz w:val="44"/>
      <w:szCs w:val="44"/>
    </w:rPr>
  </w:style>
  <w:style w:type="paragraph" w:styleId="a3">
    <w:name w:val="Balloon Text"/>
    <w:basedOn w:val="a"/>
    <w:link w:val="Char"/>
    <w:uiPriority w:val="99"/>
    <w:semiHidden/>
    <w:unhideWhenUsed/>
    <w:rsid w:val="00A12FBF"/>
    <w:rPr>
      <w:sz w:val="16"/>
      <w:szCs w:val="16"/>
    </w:rPr>
  </w:style>
  <w:style w:type="character" w:customStyle="1" w:styleId="Char">
    <w:name w:val="批注框文本 Char"/>
    <w:basedOn w:val="a0"/>
    <w:link w:val="a3"/>
    <w:uiPriority w:val="99"/>
    <w:semiHidden/>
    <w:rsid w:val="00A12FBF"/>
    <w:rPr>
      <w:sz w:val="16"/>
      <w:szCs w:val="16"/>
    </w:rPr>
  </w:style>
  <w:style w:type="character" w:customStyle="1" w:styleId="2Char">
    <w:name w:val="标题 2 Char"/>
    <w:basedOn w:val="a0"/>
    <w:link w:val="2"/>
    <w:uiPriority w:val="9"/>
    <w:rsid w:val="006E207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E2072"/>
    <w:rPr>
      <w:b/>
      <w:bCs/>
      <w:sz w:val="32"/>
      <w:szCs w:val="32"/>
    </w:rPr>
  </w:style>
  <w:style w:type="paragraph" w:styleId="10">
    <w:name w:val="toc 1"/>
    <w:basedOn w:val="a"/>
    <w:next w:val="a"/>
    <w:autoRedefine/>
    <w:uiPriority w:val="39"/>
    <w:unhideWhenUsed/>
    <w:rsid w:val="00AC2CF8"/>
    <w:pPr>
      <w:spacing w:before="120" w:after="120"/>
      <w:jc w:val="left"/>
    </w:pPr>
    <w:rPr>
      <w:b/>
      <w:bCs/>
      <w:caps/>
      <w:sz w:val="20"/>
      <w:szCs w:val="20"/>
    </w:rPr>
  </w:style>
  <w:style w:type="paragraph" w:styleId="20">
    <w:name w:val="toc 2"/>
    <w:basedOn w:val="a"/>
    <w:next w:val="a"/>
    <w:autoRedefine/>
    <w:uiPriority w:val="39"/>
    <w:unhideWhenUsed/>
    <w:rsid w:val="00AC2CF8"/>
    <w:pPr>
      <w:ind w:left="210"/>
      <w:jc w:val="left"/>
    </w:pPr>
    <w:rPr>
      <w:smallCaps/>
      <w:sz w:val="20"/>
      <w:szCs w:val="20"/>
    </w:rPr>
  </w:style>
  <w:style w:type="paragraph" w:styleId="30">
    <w:name w:val="toc 3"/>
    <w:basedOn w:val="a"/>
    <w:next w:val="a"/>
    <w:autoRedefine/>
    <w:uiPriority w:val="39"/>
    <w:unhideWhenUsed/>
    <w:rsid w:val="00AC2CF8"/>
    <w:pPr>
      <w:ind w:left="420"/>
      <w:jc w:val="left"/>
    </w:pPr>
    <w:rPr>
      <w:i/>
      <w:iCs/>
      <w:sz w:val="20"/>
      <w:szCs w:val="20"/>
    </w:rPr>
  </w:style>
  <w:style w:type="paragraph" w:styleId="4">
    <w:name w:val="toc 4"/>
    <w:basedOn w:val="a"/>
    <w:next w:val="a"/>
    <w:autoRedefine/>
    <w:uiPriority w:val="39"/>
    <w:unhideWhenUsed/>
    <w:rsid w:val="00AC2CF8"/>
    <w:pPr>
      <w:ind w:left="630"/>
      <w:jc w:val="left"/>
    </w:pPr>
    <w:rPr>
      <w:sz w:val="18"/>
      <w:szCs w:val="18"/>
    </w:rPr>
  </w:style>
  <w:style w:type="paragraph" w:styleId="5">
    <w:name w:val="toc 5"/>
    <w:basedOn w:val="a"/>
    <w:next w:val="a"/>
    <w:autoRedefine/>
    <w:uiPriority w:val="39"/>
    <w:unhideWhenUsed/>
    <w:rsid w:val="00AC2CF8"/>
    <w:pPr>
      <w:ind w:left="840"/>
      <w:jc w:val="left"/>
    </w:pPr>
    <w:rPr>
      <w:sz w:val="18"/>
      <w:szCs w:val="18"/>
    </w:rPr>
  </w:style>
  <w:style w:type="paragraph" w:styleId="6">
    <w:name w:val="toc 6"/>
    <w:basedOn w:val="a"/>
    <w:next w:val="a"/>
    <w:autoRedefine/>
    <w:uiPriority w:val="39"/>
    <w:unhideWhenUsed/>
    <w:rsid w:val="00AC2CF8"/>
    <w:pPr>
      <w:ind w:left="1050"/>
      <w:jc w:val="left"/>
    </w:pPr>
    <w:rPr>
      <w:sz w:val="18"/>
      <w:szCs w:val="18"/>
    </w:rPr>
  </w:style>
  <w:style w:type="paragraph" w:styleId="7">
    <w:name w:val="toc 7"/>
    <w:basedOn w:val="a"/>
    <w:next w:val="a"/>
    <w:autoRedefine/>
    <w:uiPriority w:val="39"/>
    <w:unhideWhenUsed/>
    <w:rsid w:val="00AC2CF8"/>
    <w:pPr>
      <w:ind w:left="1260"/>
      <w:jc w:val="left"/>
    </w:pPr>
    <w:rPr>
      <w:sz w:val="18"/>
      <w:szCs w:val="18"/>
    </w:rPr>
  </w:style>
  <w:style w:type="paragraph" w:styleId="8">
    <w:name w:val="toc 8"/>
    <w:basedOn w:val="a"/>
    <w:next w:val="a"/>
    <w:autoRedefine/>
    <w:uiPriority w:val="39"/>
    <w:unhideWhenUsed/>
    <w:rsid w:val="00AC2CF8"/>
    <w:pPr>
      <w:ind w:left="1470"/>
      <w:jc w:val="left"/>
    </w:pPr>
    <w:rPr>
      <w:sz w:val="18"/>
      <w:szCs w:val="18"/>
    </w:rPr>
  </w:style>
  <w:style w:type="paragraph" w:styleId="9">
    <w:name w:val="toc 9"/>
    <w:basedOn w:val="a"/>
    <w:next w:val="a"/>
    <w:autoRedefine/>
    <w:uiPriority w:val="39"/>
    <w:unhideWhenUsed/>
    <w:rsid w:val="00AC2CF8"/>
    <w:pPr>
      <w:ind w:left="1680"/>
      <w:jc w:val="left"/>
    </w:pPr>
    <w:rPr>
      <w:sz w:val="18"/>
      <w:szCs w:val="18"/>
    </w:rPr>
  </w:style>
  <w:style w:type="character" w:styleId="a4">
    <w:name w:val="Hyperlink"/>
    <w:basedOn w:val="a0"/>
    <w:uiPriority w:val="99"/>
    <w:unhideWhenUsed/>
    <w:rsid w:val="00AC2CF8"/>
    <w:rPr>
      <w:color w:val="0000FF" w:themeColor="hyperlink"/>
      <w:u w:val="single"/>
    </w:rPr>
  </w:style>
  <w:style w:type="character" w:styleId="a5">
    <w:name w:val="FollowedHyperlink"/>
    <w:basedOn w:val="a0"/>
    <w:uiPriority w:val="99"/>
    <w:semiHidden/>
    <w:unhideWhenUsed/>
    <w:rsid w:val="006F27CF"/>
    <w:rPr>
      <w:color w:val="800080" w:themeColor="followedHyperlink"/>
      <w:u w:val="single"/>
    </w:rPr>
  </w:style>
  <w:style w:type="paragraph" w:styleId="a6">
    <w:name w:val="header"/>
    <w:basedOn w:val="a"/>
    <w:link w:val="Char0"/>
    <w:uiPriority w:val="99"/>
    <w:semiHidden/>
    <w:unhideWhenUsed/>
    <w:rsid w:val="00696B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96B4A"/>
    <w:rPr>
      <w:sz w:val="18"/>
      <w:szCs w:val="18"/>
    </w:rPr>
  </w:style>
  <w:style w:type="paragraph" w:styleId="a7">
    <w:name w:val="footer"/>
    <w:basedOn w:val="a"/>
    <w:link w:val="Char1"/>
    <w:uiPriority w:val="99"/>
    <w:semiHidden/>
    <w:unhideWhenUsed/>
    <w:rsid w:val="00696B4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96B4A"/>
    <w:rPr>
      <w:sz w:val="18"/>
      <w:szCs w:val="18"/>
    </w:rPr>
  </w:style>
</w:styles>
</file>

<file path=word/webSettings.xml><?xml version="1.0" encoding="utf-8"?>
<w:webSettings xmlns:r="http://schemas.openxmlformats.org/officeDocument/2006/relationships" xmlns:w="http://schemas.openxmlformats.org/wordprocessingml/2006/main">
  <w:divs>
    <w:div w:id="517740757">
      <w:bodyDiv w:val="1"/>
      <w:marLeft w:val="0"/>
      <w:marRight w:val="0"/>
      <w:marTop w:val="0"/>
      <w:marBottom w:val="0"/>
      <w:divBdr>
        <w:top w:val="none" w:sz="0" w:space="0" w:color="auto"/>
        <w:left w:val="none" w:sz="0" w:space="0" w:color="auto"/>
        <w:bottom w:val="none" w:sz="0" w:space="0" w:color="auto"/>
        <w:right w:val="none" w:sz="0" w:space="0" w:color="auto"/>
      </w:divBdr>
    </w:div>
    <w:div w:id="861548547">
      <w:bodyDiv w:val="1"/>
      <w:marLeft w:val="0"/>
      <w:marRight w:val="0"/>
      <w:marTop w:val="0"/>
      <w:marBottom w:val="0"/>
      <w:divBdr>
        <w:top w:val="none" w:sz="0" w:space="0" w:color="auto"/>
        <w:left w:val="none" w:sz="0" w:space="0" w:color="auto"/>
        <w:bottom w:val="none" w:sz="0" w:space="0" w:color="auto"/>
        <w:right w:val="none" w:sz="0" w:space="0" w:color="auto"/>
      </w:divBdr>
    </w:div>
    <w:div w:id="17816028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80">
          <w:marLeft w:val="0"/>
          <w:marRight w:val="0"/>
          <w:marTop w:val="0"/>
          <w:marBottom w:val="0"/>
          <w:divBdr>
            <w:top w:val="none" w:sz="0" w:space="0" w:color="auto"/>
            <w:left w:val="none" w:sz="0" w:space="0" w:color="auto"/>
            <w:bottom w:val="none" w:sz="0" w:space="0" w:color="auto"/>
            <w:right w:val="none" w:sz="0" w:space="0" w:color="auto"/>
          </w:divBdr>
        </w:div>
      </w:divsChild>
    </w:div>
    <w:div w:id="20930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92A7B2-498D-4A28-8DAF-89177C70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15</Pages>
  <Words>453</Words>
  <Characters>2585</Characters>
  <Application>Microsoft Office Word</Application>
  <DocSecurity>0</DocSecurity>
  <Lines>21</Lines>
  <Paragraphs>6</Paragraphs>
  <ScaleCrop>false</ScaleCrop>
  <Company>CHINA</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65</cp:revision>
  <dcterms:created xsi:type="dcterms:W3CDTF">2018-03-27T07:34:00Z</dcterms:created>
  <dcterms:modified xsi:type="dcterms:W3CDTF">2018-03-31T04:08:00Z</dcterms:modified>
</cp:coreProperties>
</file>